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CBF08" w14:textId="77777777" w:rsidR="000E2AE5" w:rsidRPr="00467A93" w:rsidRDefault="000E2AE5" w:rsidP="000E2AE5">
      <w:pPr>
        <w:pStyle w:val="Corpodetexto"/>
        <w:rPr>
          <w:rFonts w:ascii="Arial" w:hAnsi="Arial" w:cs="Arial"/>
          <w:sz w:val="20"/>
        </w:rPr>
      </w:pPr>
      <w:bookmarkStart w:id="0" w:name="_GoBack"/>
      <w:bookmarkEnd w:id="0"/>
    </w:p>
    <w:p w14:paraId="2DE982A1" w14:textId="77777777" w:rsidR="000E2AE5" w:rsidRPr="00467A93" w:rsidRDefault="000E2AE5" w:rsidP="000E2AE5">
      <w:pPr>
        <w:pStyle w:val="Corpodetexto"/>
        <w:rPr>
          <w:rFonts w:ascii="Arial" w:hAnsi="Arial" w:cs="Arial"/>
        </w:rPr>
      </w:pPr>
    </w:p>
    <w:p w14:paraId="7245238A" w14:textId="77777777" w:rsidR="000E2AE5" w:rsidRPr="00467A93" w:rsidRDefault="000E2AE5" w:rsidP="000E2AE5">
      <w:pPr>
        <w:pStyle w:val="Corpodetexto"/>
        <w:ind w:left="2156"/>
        <w:rPr>
          <w:rFonts w:ascii="Arial" w:hAnsi="Arial" w:cs="Arial"/>
          <w:sz w:val="20"/>
        </w:rPr>
      </w:pPr>
      <w:r w:rsidRPr="00467A93">
        <w:rPr>
          <w:rFonts w:ascii="Arial" w:hAnsi="Arial" w:cs="Arial"/>
          <w:noProof/>
          <w:sz w:val="20"/>
          <w:lang w:val="pt-BR" w:eastAsia="pt-BR"/>
        </w:rPr>
        <w:drawing>
          <wp:inline distT="0" distB="0" distL="0" distR="0" wp14:anchorId="554CD2BC" wp14:editId="7F3D6AF5">
            <wp:extent cx="3141042" cy="153790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1042" cy="153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16928" w14:textId="77777777" w:rsidR="000E2AE5" w:rsidRPr="00467A93" w:rsidRDefault="000E2AE5" w:rsidP="000E2AE5">
      <w:pPr>
        <w:spacing w:before="29"/>
        <w:ind w:left="558" w:right="446"/>
        <w:jc w:val="center"/>
        <w:rPr>
          <w:rFonts w:ascii="Arial" w:hAnsi="Arial" w:cs="Arial"/>
          <w:b/>
          <w:sz w:val="28"/>
        </w:rPr>
      </w:pPr>
      <w:r w:rsidRPr="00467A93">
        <w:rPr>
          <w:rFonts w:ascii="Arial" w:hAnsi="Arial" w:cs="Arial"/>
          <w:b/>
          <w:sz w:val="28"/>
        </w:rPr>
        <w:t>COLEGIADO</w:t>
      </w:r>
      <w:r w:rsidRPr="00467A93">
        <w:rPr>
          <w:rFonts w:ascii="Arial" w:hAnsi="Arial" w:cs="Arial"/>
          <w:b/>
          <w:spacing w:val="-7"/>
          <w:sz w:val="28"/>
        </w:rPr>
        <w:t xml:space="preserve"> </w:t>
      </w:r>
      <w:r w:rsidRPr="00467A93">
        <w:rPr>
          <w:rFonts w:ascii="Arial" w:hAnsi="Arial" w:cs="Arial"/>
          <w:b/>
          <w:sz w:val="28"/>
        </w:rPr>
        <w:t>DE</w:t>
      </w:r>
      <w:r w:rsidRPr="00467A93">
        <w:rPr>
          <w:rFonts w:ascii="Arial" w:hAnsi="Arial" w:cs="Arial"/>
          <w:b/>
          <w:spacing w:val="-6"/>
          <w:sz w:val="28"/>
        </w:rPr>
        <w:t xml:space="preserve"> </w:t>
      </w:r>
      <w:r w:rsidRPr="00467A93">
        <w:rPr>
          <w:rFonts w:ascii="Arial" w:hAnsi="Arial" w:cs="Arial"/>
          <w:b/>
          <w:sz w:val="28"/>
        </w:rPr>
        <w:t>PEDAGOGIA</w:t>
      </w:r>
    </w:p>
    <w:p w14:paraId="56DBFF78" w14:textId="77777777" w:rsidR="000E2AE5" w:rsidRPr="00467A93" w:rsidRDefault="000E2AE5" w:rsidP="000E2AE5">
      <w:pPr>
        <w:pStyle w:val="Corpodetexto"/>
        <w:rPr>
          <w:rFonts w:ascii="Arial" w:hAnsi="Arial" w:cs="Arial"/>
          <w:b/>
          <w:sz w:val="30"/>
        </w:rPr>
      </w:pPr>
    </w:p>
    <w:p w14:paraId="50E47390" w14:textId="77777777" w:rsidR="000E2AE5" w:rsidRPr="00467A93" w:rsidRDefault="000E2AE5" w:rsidP="000E2AE5">
      <w:pPr>
        <w:pStyle w:val="Corpodetexto"/>
        <w:rPr>
          <w:rFonts w:ascii="Arial" w:hAnsi="Arial" w:cs="Arial"/>
          <w:b/>
          <w:sz w:val="30"/>
        </w:rPr>
      </w:pPr>
    </w:p>
    <w:p w14:paraId="67323466" w14:textId="77777777" w:rsidR="000E2AE5" w:rsidRPr="00467A93" w:rsidRDefault="000E2AE5" w:rsidP="000E2AE5">
      <w:pPr>
        <w:pStyle w:val="Corpodetexto"/>
        <w:rPr>
          <w:rFonts w:ascii="Arial" w:hAnsi="Arial" w:cs="Arial"/>
          <w:b/>
          <w:sz w:val="30"/>
        </w:rPr>
      </w:pPr>
    </w:p>
    <w:p w14:paraId="0C112C23" w14:textId="77777777" w:rsidR="000E2AE5" w:rsidRPr="00467A93" w:rsidRDefault="000E2AE5" w:rsidP="000E2AE5">
      <w:pPr>
        <w:pStyle w:val="Corpodetexto"/>
        <w:rPr>
          <w:rFonts w:ascii="Arial" w:hAnsi="Arial" w:cs="Arial"/>
          <w:b/>
          <w:sz w:val="30"/>
        </w:rPr>
      </w:pPr>
    </w:p>
    <w:p w14:paraId="09D6F098" w14:textId="77777777" w:rsidR="000E2AE5" w:rsidRPr="00467A93" w:rsidRDefault="000E2AE5" w:rsidP="000E2AE5">
      <w:pPr>
        <w:pStyle w:val="Corpodetexto"/>
        <w:rPr>
          <w:rFonts w:ascii="Arial" w:hAnsi="Arial" w:cs="Arial"/>
          <w:b/>
          <w:sz w:val="30"/>
        </w:rPr>
      </w:pPr>
    </w:p>
    <w:p w14:paraId="15D89B56" w14:textId="77777777" w:rsidR="000E2AE5" w:rsidRPr="00467A93" w:rsidRDefault="000E2AE5" w:rsidP="000E2AE5">
      <w:pPr>
        <w:pStyle w:val="Corpodetexto"/>
        <w:rPr>
          <w:rFonts w:ascii="Arial" w:hAnsi="Arial" w:cs="Arial"/>
          <w:b/>
          <w:sz w:val="30"/>
        </w:rPr>
      </w:pPr>
    </w:p>
    <w:p w14:paraId="31CBFAD9" w14:textId="77777777" w:rsidR="000E2AE5" w:rsidRPr="00467A93" w:rsidRDefault="000E2AE5" w:rsidP="000E2AE5">
      <w:pPr>
        <w:pStyle w:val="Corpodetexto"/>
        <w:rPr>
          <w:rFonts w:ascii="Arial" w:hAnsi="Arial" w:cs="Arial"/>
          <w:b/>
          <w:sz w:val="28"/>
          <w:szCs w:val="28"/>
        </w:rPr>
      </w:pPr>
    </w:p>
    <w:p w14:paraId="7963310B" w14:textId="77777777" w:rsidR="000E2AE5" w:rsidRPr="00467A93" w:rsidRDefault="000E2AE5" w:rsidP="000E2AE5">
      <w:pPr>
        <w:pStyle w:val="Corpodetexto"/>
        <w:rPr>
          <w:rFonts w:ascii="Arial" w:hAnsi="Arial" w:cs="Arial"/>
          <w:b/>
          <w:sz w:val="28"/>
          <w:szCs w:val="28"/>
        </w:rPr>
      </w:pPr>
    </w:p>
    <w:p w14:paraId="40AF5CC5" w14:textId="77777777" w:rsidR="000E2AE5" w:rsidRPr="00467A93" w:rsidRDefault="000E2AE5" w:rsidP="000E2AE5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4D1BF17" w14:textId="02D90A32" w:rsidR="00B65183" w:rsidRPr="00467A93" w:rsidRDefault="00B65183" w:rsidP="00B65183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67A93">
        <w:rPr>
          <w:rFonts w:ascii="Arial" w:hAnsi="Arial" w:cs="Arial"/>
          <w:b/>
          <w:sz w:val="28"/>
          <w:szCs w:val="28"/>
        </w:rPr>
        <w:t>DIFERENTES PERSPECTIVAS DO</w:t>
      </w:r>
      <w:r w:rsidR="00045420">
        <w:rPr>
          <w:rFonts w:ascii="Arial" w:hAnsi="Arial" w:cs="Arial"/>
          <w:b/>
          <w:sz w:val="28"/>
          <w:szCs w:val="28"/>
        </w:rPr>
        <w:t>S JOGOS E DAS BRINCADEIRAS</w:t>
      </w:r>
      <w:r w:rsidRPr="00467A93">
        <w:rPr>
          <w:rFonts w:ascii="Arial" w:hAnsi="Arial" w:cs="Arial"/>
          <w:b/>
          <w:sz w:val="28"/>
          <w:szCs w:val="28"/>
        </w:rPr>
        <w:t xml:space="preserve"> </w:t>
      </w:r>
      <w:r w:rsidR="00B37FE9">
        <w:rPr>
          <w:rFonts w:ascii="Arial" w:hAnsi="Arial" w:cs="Arial"/>
          <w:b/>
          <w:sz w:val="28"/>
          <w:szCs w:val="28"/>
        </w:rPr>
        <w:t>NA</w:t>
      </w:r>
      <w:r w:rsidRPr="00467A93">
        <w:rPr>
          <w:rFonts w:ascii="Arial" w:hAnsi="Arial" w:cs="Arial"/>
          <w:b/>
          <w:sz w:val="28"/>
          <w:szCs w:val="28"/>
        </w:rPr>
        <w:t xml:space="preserve"> EDUCAÇÃO INFANTIL: UMA ANALISE BIBLIOGRAFICA DOS ARTIGOS CIENTIFICOS </w:t>
      </w:r>
    </w:p>
    <w:p w14:paraId="3358D173" w14:textId="77777777" w:rsidR="000E2AE5" w:rsidRPr="00467A93" w:rsidRDefault="000E2AE5" w:rsidP="000E2AE5">
      <w:pPr>
        <w:pStyle w:val="Corpodetexto"/>
        <w:rPr>
          <w:rFonts w:ascii="Arial" w:hAnsi="Arial" w:cs="Arial"/>
          <w:b/>
          <w:sz w:val="30"/>
        </w:rPr>
      </w:pPr>
    </w:p>
    <w:p w14:paraId="7167FFEB" w14:textId="77777777" w:rsidR="000E2AE5" w:rsidRPr="00467A93" w:rsidRDefault="000E2AE5" w:rsidP="000E2AE5">
      <w:pPr>
        <w:pStyle w:val="Corpodetexto"/>
        <w:rPr>
          <w:rFonts w:ascii="Arial" w:hAnsi="Arial" w:cs="Arial"/>
          <w:b/>
          <w:sz w:val="30"/>
        </w:rPr>
      </w:pPr>
    </w:p>
    <w:p w14:paraId="3DD1BDBA" w14:textId="77777777" w:rsidR="000E2AE5" w:rsidRPr="00467A93" w:rsidRDefault="000E2AE5" w:rsidP="000E2AE5">
      <w:pPr>
        <w:pStyle w:val="Corpodetexto"/>
        <w:rPr>
          <w:rFonts w:ascii="Arial" w:hAnsi="Arial" w:cs="Arial"/>
          <w:b/>
          <w:sz w:val="30"/>
        </w:rPr>
      </w:pPr>
    </w:p>
    <w:p w14:paraId="32685D04" w14:textId="77777777" w:rsidR="000E2AE5" w:rsidRPr="00467A93" w:rsidRDefault="000E2AE5" w:rsidP="000E2AE5">
      <w:pPr>
        <w:pStyle w:val="Corpodetexto"/>
        <w:rPr>
          <w:rFonts w:ascii="Arial" w:hAnsi="Arial" w:cs="Arial"/>
          <w:b/>
          <w:sz w:val="30"/>
        </w:rPr>
      </w:pPr>
    </w:p>
    <w:p w14:paraId="68C53120" w14:textId="77777777" w:rsidR="000E2AE5" w:rsidRPr="00467A93" w:rsidRDefault="000E2AE5" w:rsidP="000E2AE5">
      <w:pPr>
        <w:pStyle w:val="Corpodetexto"/>
        <w:rPr>
          <w:rFonts w:ascii="Arial" w:hAnsi="Arial" w:cs="Arial"/>
          <w:b/>
          <w:sz w:val="30"/>
        </w:rPr>
      </w:pPr>
    </w:p>
    <w:p w14:paraId="6FFA8E2F" w14:textId="77777777" w:rsidR="000E2AE5" w:rsidRPr="00467A93" w:rsidRDefault="000E2AE5" w:rsidP="000E2AE5">
      <w:pPr>
        <w:pStyle w:val="Corpodetexto"/>
        <w:rPr>
          <w:rFonts w:ascii="Arial" w:hAnsi="Arial" w:cs="Arial"/>
          <w:b/>
          <w:sz w:val="30"/>
        </w:rPr>
      </w:pPr>
    </w:p>
    <w:p w14:paraId="7A2DA10C" w14:textId="77777777" w:rsidR="000E2AE5" w:rsidRPr="00467A93" w:rsidRDefault="000E2AE5" w:rsidP="000E2AE5">
      <w:pPr>
        <w:pStyle w:val="Corpodetexto"/>
        <w:rPr>
          <w:rFonts w:ascii="Arial" w:hAnsi="Arial" w:cs="Arial"/>
          <w:b/>
          <w:sz w:val="30"/>
        </w:rPr>
      </w:pPr>
    </w:p>
    <w:p w14:paraId="438852DA" w14:textId="77777777" w:rsidR="000E2AE5" w:rsidRPr="00467A93" w:rsidRDefault="000E2AE5" w:rsidP="000E2AE5">
      <w:pPr>
        <w:pStyle w:val="Corpodetexto"/>
        <w:rPr>
          <w:rFonts w:ascii="Arial" w:hAnsi="Arial" w:cs="Arial"/>
          <w:b/>
          <w:sz w:val="30"/>
        </w:rPr>
      </w:pPr>
    </w:p>
    <w:p w14:paraId="5FDF5B05" w14:textId="77777777" w:rsidR="000E2AE5" w:rsidRPr="00467A93" w:rsidRDefault="000E2AE5" w:rsidP="000E2AE5">
      <w:pPr>
        <w:pStyle w:val="Corpodetexto"/>
        <w:rPr>
          <w:rFonts w:ascii="Arial" w:hAnsi="Arial" w:cs="Arial"/>
          <w:b/>
          <w:sz w:val="30"/>
        </w:rPr>
      </w:pPr>
    </w:p>
    <w:p w14:paraId="16B3C941" w14:textId="77777777" w:rsidR="000E2AE5" w:rsidRPr="00467A93" w:rsidRDefault="000E2AE5" w:rsidP="000E2AE5">
      <w:pPr>
        <w:pStyle w:val="Corpodetexto"/>
        <w:rPr>
          <w:rFonts w:ascii="Arial" w:hAnsi="Arial" w:cs="Arial"/>
          <w:b/>
          <w:sz w:val="30"/>
        </w:rPr>
      </w:pPr>
    </w:p>
    <w:p w14:paraId="0A3C6E73" w14:textId="77777777" w:rsidR="000E2AE5" w:rsidRPr="00467A93" w:rsidRDefault="000E2AE5" w:rsidP="000E2AE5">
      <w:pPr>
        <w:pStyle w:val="Corpodetexto"/>
        <w:rPr>
          <w:rFonts w:ascii="Arial" w:hAnsi="Arial" w:cs="Arial"/>
          <w:b/>
          <w:sz w:val="30"/>
        </w:rPr>
      </w:pPr>
    </w:p>
    <w:p w14:paraId="7FF183D6" w14:textId="0787DC10" w:rsidR="000E2AE5" w:rsidRPr="00467A93" w:rsidRDefault="000E2AE5" w:rsidP="000E2AE5">
      <w:pPr>
        <w:pStyle w:val="Corpodetexto"/>
        <w:rPr>
          <w:rFonts w:ascii="Arial" w:hAnsi="Arial" w:cs="Arial"/>
          <w:b/>
          <w:sz w:val="30"/>
        </w:rPr>
      </w:pPr>
    </w:p>
    <w:p w14:paraId="0211F5C8" w14:textId="77777777" w:rsidR="000E2AE5" w:rsidRPr="00467A93" w:rsidRDefault="000E2AE5" w:rsidP="000E2AE5">
      <w:pPr>
        <w:pStyle w:val="Corpodetexto"/>
        <w:rPr>
          <w:rFonts w:ascii="Arial" w:hAnsi="Arial" w:cs="Arial"/>
          <w:b/>
          <w:sz w:val="30"/>
        </w:rPr>
      </w:pPr>
    </w:p>
    <w:p w14:paraId="6F5BB0BC" w14:textId="77777777" w:rsidR="000E2AE5" w:rsidRPr="00467A93" w:rsidRDefault="000E2AE5" w:rsidP="000E2AE5">
      <w:pPr>
        <w:pStyle w:val="Corpodetexto"/>
        <w:rPr>
          <w:rFonts w:ascii="Arial" w:hAnsi="Arial" w:cs="Arial"/>
          <w:b/>
          <w:sz w:val="30"/>
        </w:rPr>
      </w:pPr>
    </w:p>
    <w:p w14:paraId="07886A0A" w14:textId="6EA22F00" w:rsidR="000E2AE5" w:rsidRPr="00467A93" w:rsidRDefault="000E2AE5" w:rsidP="000E2AE5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467A93">
        <w:rPr>
          <w:rFonts w:ascii="Arial" w:hAnsi="Arial" w:cs="Arial"/>
          <w:sz w:val="28"/>
          <w:szCs w:val="28"/>
        </w:rPr>
        <w:t>Feira de Santana</w:t>
      </w:r>
      <w:r w:rsidR="00467A93" w:rsidRPr="00467A93">
        <w:rPr>
          <w:rFonts w:ascii="Arial" w:hAnsi="Arial" w:cs="Arial"/>
          <w:sz w:val="28"/>
          <w:szCs w:val="28"/>
        </w:rPr>
        <w:t xml:space="preserve"> -</w:t>
      </w:r>
      <w:r w:rsidR="00D06F0A">
        <w:rPr>
          <w:rFonts w:ascii="Arial" w:hAnsi="Arial" w:cs="Arial"/>
          <w:sz w:val="28"/>
          <w:szCs w:val="28"/>
        </w:rPr>
        <w:t xml:space="preserve"> </w:t>
      </w:r>
      <w:r w:rsidR="00467A93" w:rsidRPr="00467A93">
        <w:rPr>
          <w:rFonts w:ascii="Arial" w:hAnsi="Arial" w:cs="Arial"/>
          <w:sz w:val="28"/>
          <w:szCs w:val="28"/>
        </w:rPr>
        <w:t>Bahia</w:t>
      </w:r>
    </w:p>
    <w:p w14:paraId="1758B2A4" w14:textId="3EB987F9" w:rsidR="000E2AE5" w:rsidRPr="00467A93" w:rsidRDefault="000E2AE5" w:rsidP="000E2AE5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467A93">
        <w:rPr>
          <w:rFonts w:ascii="Arial" w:hAnsi="Arial" w:cs="Arial"/>
          <w:sz w:val="28"/>
          <w:szCs w:val="28"/>
        </w:rPr>
        <w:t xml:space="preserve"> 2022</w:t>
      </w:r>
      <w:r w:rsidR="00467A93" w:rsidRPr="00467A93">
        <w:rPr>
          <w:rFonts w:ascii="Arial" w:hAnsi="Arial" w:cs="Arial"/>
          <w:sz w:val="28"/>
          <w:szCs w:val="28"/>
        </w:rPr>
        <w:t>.1</w:t>
      </w:r>
    </w:p>
    <w:p w14:paraId="22F0B99F" w14:textId="77777777" w:rsidR="000E2AE5" w:rsidRPr="00467A93" w:rsidRDefault="000E2AE5" w:rsidP="000E2AE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1AD9BD" w14:textId="79D607A8" w:rsidR="001E1C91" w:rsidRPr="00594D8D" w:rsidRDefault="001E1C91" w:rsidP="000E2AE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94D8D">
        <w:rPr>
          <w:rFonts w:ascii="Arial" w:hAnsi="Arial" w:cs="Arial"/>
          <w:sz w:val="24"/>
          <w:szCs w:val="24"/>
        </w:rPr>
        <w:lastRenderedPageBreak/>
        <w:t>ANA LÚCIA FERREIRA DO NASCIMENTO</w:t>
      </w:r>
    </w:p>
    <w:p w14:paraId="141FDD03" w14:textId="77777777" w:rsidR="001E1C91" w:rsidRPr="00594D8D" w:rsidRDefault="001E1C91" w:rsidP="001E1C9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94D8D">
        <w:rPr>
          <w:rFonts w:ascii="Arial" w:hAnsi="Arial" w:cs="Arial"/>
          <w:sz w:val="24"/>
          <w:szCs w:val="24"/>
        </w:rPr>
        <w:t>POLLIANA MARQUES CARVALHO</w:t>
      </w:r>
    </w:p>
    <w:p w14:paraId="2A0F5C48" w14:textId="77777777" w:rsidR="00197B5E" w:rsidRPr="00467A93" w:rsidRDefault="00197B5E" w:rsidP="00DC5A0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0E58E9F6" w14:textId="77777777" w:rsidR="00197B5E" w:rsidRPr="00467A93" w:rsidRDefault="00197B5E" w:rsidP="00DC5A05">
      <w:pPr>
        <w:spacing w:line="240" w:lineRule="auto"/>
        <w:rPr>
          <w:rFonts w:ascii="Arial" w:hAnsi="Arial" w:cs="Arial"/>
          <w:sz w:val="24"/>
          <w:szCs w:val="24"/>
        </w:rPr>
      </w:pPr>
    </w:p>
    <w:p w14:paraId="0414388B" w14:textId="77777777" w:rsidR="00197B5E" w:rsidRPr="00467A93" w:rsidRDefault="00197B5E" w:rsidP="00DC5A0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A1D0738" w14:textId="77777777" w:rsidR="00CE5B00" w:rsidRPr="00594D8D" w:rsidRDefault="00CE5B00" w:rsidP="00DC5A0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14A9A4B3" w14:textId="0B0DF1A3" w:rsidR="005C6941" w:rsidRPr="00594D8D" w:rsidRDefault="005C6941" w:rsidP="005C694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94D8D">
        <w:rPr>
          <w:rFonts w:ascii="Arial" w:hAnsi="Arial" w:cs="Arial"/>
          <w:sz w:val="24"/>
          <w:szCs w:val="24"/>
        </w:rPr>
        <w:t>DIFERENTES PERSPECTIVAS DO</w:t>
      </w:r>
      <w:r w:rsidR="00E60CFC" w:rsidRPr="00594D8D">
        <w:rPr>
          <w:rFonts w:ascii="Arial" w:hAnsi="Arial" w:cs="Arial"/>
          <w:sz w:val="24"/>
          <w:szCs w:val="24"/>
        </w:rPr>
        <w:t>S</w:t>
      </w:r>
      <w:r w:rsidRPr="00594D8D">
        <w:rPr>
          <w:rFonts w:ascii="Arial" w:hAnsi="Arial" w:cs="Arial"/>
          <w:sz w:val="24"/>
          <w:szCs w:val="24"/>
        </w:rPr>
        <w:t xml:space="preserve"> </w:t>
      </w:r>
      <w:r w:rsidR="00045420" w:rsidRPr="00594D8D">
        <w:rPr>
          <w:rFonts w:ascii="Arial" w:hAnsi="Arial" w:cs="Arial"/>
          <w:sz w:val="24"/>
          <w:szCs w:val="24"/>
        </w:rPr>
        <w:t>JOGOS E DAS BRINCADEIRAS</w:t>
      </w:r>
      <w:r w:rsidRPr="00594D8D">
        <w:rPr>
          <w:rFonts w:ascii="Arial" w:hAnsi="Arial" w:cs="Arial"/>
          <w:sz w:val="24"/>
          <w:szCs w:val="24"/>
        </w:rPr>
        <w:t>:</w:t>
      </w:r>
      <w:r w:rsidR="00B65183" w:rsidRPr="00594D8D">
        <w:rPr>
          <w:rFonts w:ascii="Arial" w:hAnsi="Arial" w:cs="Arial"/>
          <w:sz w:val="24"/>
          <w:szCs w:val="24"/>
        </w:rPr>
        <w:t xml:space="preserve"> UMA ANALISE BIBLIOGRAFICA</w:t>
      </w:r>
      <w:r w:rsidRPr="00594D8D">
        <w:rPr>
          <w:rFonts w:ascii="Arial" w:hAnsi="Arial" w:cs="Arial"/>
          <w:sz w:val="24"/>
          <w:szCs w:val="24"/>
        </w:rPr>
        <w:t xml:space="preserve"> DOS ARTIGOS CIENTIFICOS </w:t>
      </w:r>
    </w:p>
    <w:p w14:paraId="65AED00C" w14:textId="77777777" w:rsidR="00A201D9" w:rsidRDefault="00A201D9" w:rsidP="00DC5A0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52B70A34" w14:textId="77777777" w:rsidR="00E60CFC" w:rsidRDefault="00E60CFC" w:rsidP="00DC5A0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530F3FC3" w14:textId="77777777" w:rsidR="00E60CFC" w:rsidRPr="00467A93" w:rsidRDefault="00E60CFC" w:rsidP="00DC5A0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760F220C" w14:textId="725D4748" w:rsidR="00467A93" w:rsidRPr="00FD62AC" w:rsidRDefault="00467A93" w:rsidP="00467A93">
      <w:pPr>
        <w:ind w:left="3969"/>
        <w:jc w:val="both"/>
        <w:rPr>
          <w:rFonts w:ascii="Arial" w:hAnsi="Arial" w:cs="Arial"/>
          <w:sz w:val="24"/>
          <w:szCs w:val="24"/>
        </w:rPr>
      </w:pPr>
      <w:r w:rsidRPr="00FD62AC">
        <w:rPr>
          <w:rFonts w:ascii="Arial" w:hAnsi="Arial" w:cs="Arial"/>
          <w:sz w:val="24"/>
          <w:szCs w:val="24"/>
        </w:rPr>
        <w:t>Artigo apresentado como requisito parcial de avaliação para obtenção do grau de licenciado(a) em Pedagogia, no componente curricular Trabalho de Conclusão de Curso (TCC), sob coordenação da professora  Msc.</w:t>
      </w:r>
      <w:r w:rsidR="00D06F0A">
        <w:rPr>
          <w:rFonts w:ascii="Arial" w:hAnsi="Arial" w:cs="Arial"/>
          <w:sz w:val="24"/>
          <w:szCs w:val="24"/>
        </w:rPr>
        <w:t xml:space="preserve"> Claudene Ferreira Mendes Rios, </w:t>
      </w:r>
      <w:r w:rsidRPr="00FD62AC">
        <w:rPr>
          <w:rFonts w:ascii="Arial" w:hAnsi="Arial" w:cs="Arial"/>
          <w:sz w:val="24"/>
          <w:szCs w:val="24"/>
        </w:rPr>
        <w:t>junto ao Colegiado de Pedagogi</w:t>
      </w:r>
      <w:r>
        <w:rPr>
          <w:rFonts w:ascii="Arial" w:hAnsi="Arial" w:cs="Arial"/>
          <w:sz w:val="24"/>
          <w:szCs w:val="24"/>
        </w:rPr>
        <w:t>a, na Faculdade Anísio Teixeira, no semestre de 2022.1.</w:t>
      </w:r>
    </w:p>
    <w:p w14:paraId="3D9A2A75" w14:textId="358FB755" w:rsidR="00467A93" w:rsidRPr="00FD62AC" w:rsidRDefault="00467A93" w:rsidP="00467A93">
      <w:pPr>
        <w:pStyle w:val="Recuodecorpodetexto"/>
        <w:spacing w:line="240" w:lineRule="auto"/>
        <w:ind w:left="3969"/>
        <w:rPr>
          <w:rFonts w:ascii="Arial" w:hAnsi="Arial" w:cs="Arial"/>
          <w:bCs/>
          <w:sz w:val="24"/>
        </w:rPr>
      </w:pPr>
      <w:r w:rsidRPr="00FD62AC">
        <w:rPr>
          <w:rFonts w:ascii="Arial" w:hAnsi="Arial" w:cs="Arial"/>
          <w:bCs/>
          <w:sz w:val="24"/>
        </w:rPr>
        <w:t xml:space="preserve">Orientador(a): Prof. </w:t>
      </w:r>
      <w:r w:rsidR="00D06F0A">
        <w:rPr>
          <w:rFonts w:ascii="Arial" w:hAnsi="Arial" w:cs="Arial"/>
          <w:sz w:val="24"/>
          <w:szCs w:val="24"/>
        </w:rPr>
        <w:t>Rosana Fernandes Falcão</w:t>
      </w:r>
    </w:p>
    <w:p w14:paraId="643A7217" w14:textId="77777777" w:rsidR="003D3051" w:rsidRPr="00467A93" w:rsidRDefault="003D3051" w:rsidP="00DC5A0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45F2D8AF" w14:textId="77777777" w:rsidR="003D3051" w:rsidRPr="00467A93" w:rsidRDefault="003D3051" w:rsidP="00DC5A0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106F8533" w14:textId="77777777" w:rsidR="003D3051" w:rsidRPr="00467A93" w:rsidRDefault="003D3051" w:rsidP="00DC5A0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28A5A8D7" w14:textId="77777777" w:rsidR="00F3597D" w:rsidRPr="00467A93" w:rsidRDefault="00F3597D" w:rsidP="00DC5A0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764B0A0F" w14:textId="77777777" w:rsidR="00F3597D" w:rsidRPr="00467A93" w:rsidRDefault="00F3597D" w:rsidP="00DC5A0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3137D4FE" w14:textId="77777777" w:rsidR="003D3051" w:rsidRPr="00467A93" w:rsidRDefault="003D3051" w:rsidP="00DC5A0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07BE40BE" w14:textId="2527AEC4" w:rsidR="00197B5E" w:rsidRDefault="00197B5E" w:rsidP="00467A9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9EB6CD3" w14:textId="77777777" w:rsidR="00467A93" w:rsidRPr="00467A93" w:rsidRDefault="00467A93" w:rsidP="00DC5A05">
      <w:pPr>
        <w:spacing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2769B9D6" w14:textId="474115B5" w:rsidR="003F3D74" w:rsidRPr="00467A93" w:rsidRDefault="003F3D74" w:rsidP="00DC5A05">
      <w:pPr>
        <w:spacing w:line="240" w:lineRule="auto"/>
        <w:rPr>
          <w:rFonts w:ascii="Arial" w:hAnsi="Arial" w:cs="Arial"/>
          <w:sz w:val="24"/>
          <w:szCs w:val="24"/>
        </w:rPr>
      </w:pPr>
    </w:p>
    <w:p w14:paraId="624C05E6" w14:textId="4427AA37" w:rsidR="00467A93" w:rsidRPr="00467A93" w:rsidRDefault="00467A93" w:rsidP="00467A9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467A93">
        <w:rPr>
          <w:rFonts w:ascii="Arial" w:hAnsi="Arial" w:cs="Arial"/>
          <w:sz w:val="28"/>
          <w:szCs w:val="28"/>
        </w:rPr>
        <w:t>Feira de Santana -</w:t>
      </w:r>
      <w:r w:rsidR="00D06F0A">
        <w:rPr>
          <w:rFonts w:ascii="Arial" w:hAnsi="Arial" w:cs="Arial"/>
          <w:sz w:val="28"/>
          <w:szCs w:val="28"/>
        </w:rPr>
        <w:t xml:space="preserve"> </w:t>
      </w:r>
      <w:r w:rsidRPr="00467A93">
        <w:rPr>
          <w:rFonts w:ascii="Arial" w:hAnsi="Arial" w:cs="Arial"/>
          <w:sz w:val="28"/>
          <w:szCs w:val="28"/>
        </w:rPr>
        <w:t>Bahia</w:t>
      </w:r>
    </w:p>
    <w:p w14:paraId="198B42FD" w14:textId="547268B4" w:rsidR="00467A93" w:rsidRPr="00467A93" w:rsidRDefault="00467A93" w:rsidP="00D06F0A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467A93">
        <w:rPr>
          <w:rFonts w:ascii="Arial" w:hAnsi="Arial" w:cs="Arial"/>
          <w:sz w:val="28"/>
          <w:szCs w:val="28"/>
        </w:rPr>
        <w:t>2022.1</w:t>
      </w:r>
    </w:p>
    <w:p w14:paraId="05A63B48" w14:textId="77777777" w:rsidR="00045420" w:rsidRDefault="00045420" w:rsidP="00467A9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3CE537" w14:textId="77777777" w:rsidR="00045420" w:rsidRDefault="00045420" w:rsidP="00467A9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C324154" w14:textId="77777777" w:rsidR="00045420" w:rsidRDefault="00045420" w:rsidP="00467A9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BBBFC8" w14:textId="510440E5" w:rsidR="00467A93" w:rsidRPr="00467A93" w:rsidRDefault="0061412D" w:rsidP="00467A9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7A93">
        <w:rPr>
          <w:rFonts w:ascii="Arial" w:hAnsi="Arial" w:cs="Arial"/>
          <w:b/>
          <w:sz w:val="24"/>
          <w:szCs w:val="24"/>
        </w:rPr>
        <w:lastRenderedPageBreak/>
        <w:t>DI</w:t>
      </w:r>
      <w:r>
        <w:rPr>
          <w:rFonts w:ascii="Arial" w:hAnsi="Arial" w:cs="Arial"/>
          <w:b/>
          <w:sz w:val="24"/>
          <w:szCs w:val="24"/>
        </w:rPr>
        <w:t>FERENTES PERSPECTIVAS DOS JOGOS E BRINCADEIRAS NA EDUCAÇÃO INFANTIL</w:t>
      </w:r>
      <w:r w:rsidRPr="00467A93">
        <w:rPr>
          <w:rFonts w:ascii="Arial" w:hAnsi="Arial" w:cs="Arial"/>
          <w:b/>
          <w:sz w:val="24"/>
          <w:szCs w:val="24"/>
        </w:rPr>
        <w:t xml:space="preserve">: UMA ANALISE BIBLIOGRAFICA DOS ARTIGOS CIENTIFICOS </w:t>
      </w:r>
    </w:p>
    <w:p w14:paraId="57335E17" w14:textId="526EDD05" w:rsidR="0094293F" w:rsidRDefault="0094293F" w:rsidP="003D305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221F5B1" w14:textId="27A65EA6" w:rsidR="00467A93" w:rsidRDefault="00467A93" w:rsidP="003D305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BACB6A3" w14:textId="0B59B458" w:rsidR="00467A93" w:rsidRDefault="003F3A59" w:rsidP="00467A93">
      <w:pPr>
        <w:pStyle w:val="Recuodecorpodetexto"/>
        <w:spacing w:line="240" w:lineRule="auto"/>
        <w:ind w:left="396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Ana Lúcia Ferreira do Nascimento</w:t>
      </w:r>
      <w:r w:rsidR="00467A93">
        <w:rPr>
          <w:rStyle w:val="Refdenotaderodap"/>
          <w:rFonts w:ascii="Arial" w:hAnsi="Arial" w:cs="Arial"/>
          <w:sz w:val="24"/>
        </w:rPr>
        <w:footnoteReference w:id="1"/>
      </w:r>
    </w:p>
    <w:p w14:paraId="2BE78D38" w14:textId="36C2D9F5" w:rsidR="00467A93" w:rsidRDefault="003F3A59" w:rsidP="00467A93">
      <w:pPr>
        <w:pStyle w:val="Recuodecorpodetexto"/>
        <w:spacing w:line="240" w:lineRule="auto"/>
        <w:ind w:left="396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Polliana Marques Carvalho</w:t>
      </w:r>
      <w:r w:rsidR="00467A93">
        <w:rPr>
          <w:rStyle w:val="Refdenotaderodap"/>
          <w:rFonts w:ascii="Arial" w:hAnsi="Arial" w:cs="Arial"/>
          <w:sz w:val="24"/>
        </w:rPr>
        <w:footnoteReference w:id="2"/>
      </w:r>
    </w:p>
    <w:p w14:paraId="3300D022" w14:textId="1D7EE1BD" w:rsidR="00467A93" w:rsidRDefault="00D06F0A" w:rsidP="00467A93">
      <w:pPr>
        <w:pStyle w:val="Recuodecorpodetexto"/>
        <w:spacing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Rosana Fernandes Falcão</w:t>
      </w:r>
      <w:r w:rsidR="00467A93">
        <w:rPr>
          <w:rStyle w:val="Refdenotaderodap"/>
          <w:rFonts w:ascii="Arial" w:hAnsi="Arial" w:cs="Arial"/>
          <w:sz w:val="24"/>
        </w:rPr>
        <w:footnoteReference w:id="3"/>
      </w:r>
      <w:r w:rsidR="00467A93">
        <w:rPr>
          <w:rFonts w:ascii="Arial" w:hAnsi="Arial" w:cs="Arial"/>
          <w:sz w:val="24"/>
        </w:rPr>
        <w:t xml:space="preserve"> </w:t>
      </w:r>
    </w:p>
    <w:p w14:paraId="413D7B99" w14:textId="77777777" w:rsidR="00467A93" w:rsidRDefault="00467A93" w:rsidP="00467A93">
      <w:pPr>
        <w:pStyle w:val="Recuodecorpodetexto"/>
        <w:spacing w:line="240" w:lineRule="auto"/>
        <w:jc w:val="right"/>
        <w:rPr>
          <w:rFonts w:ascii="Arial" w:hAnsi="Arial" w:cs="Arial"/>
          <w:sz w:val="24"/>
        </w:rPr>
      </w:pPr>
    </w:p>
    <w:p w14:paraId="6EBB6EDA" w14:textId="77777777" w:rsidR="00467A93" w:rsidRDefault="00467A93" w:rsidP="00467A93">
      <w:pPr>
        <w:pStyle w:val="Recuodecorpodetexto"/>
        <w:spacing w:line="240" w:lineRule="auto"/>
        <w:rPr>
          <w:rFonts w:ascii="Arial" w:hAnsi="Arial" w:cs="Arial"/>
          <w:sz w:val="24"/>
        </w:rPr>
      </w:pPr>
    </w:p>
    <w:p w14:paraId="27988BF8" w14:textId="77777777" w:rsidR="00467A93" w:rsidRDefault="00467A93" w:rsidP="00467A93">
      <w:pPr>
        <w:pStyle w:val="Recuodecorpodetexto"/>
        <w:spacing w:line="240" w:lineRule="auto"/>
        <w:ind w:left="0"/>
        <w:rPr>
          <w:rFonts w:ascii="Arial" w:hAnsi="Arial" w:cs="Arial"/>
          <w:b/>
          <w:sz w:val="24"/>
        </w:rPr>
      </w:pPr>
      <w:r w:rsidRPr="00B2378C">
        <w:rPr>
          <w:rFonts w:ascii="Arial" w:hAnsi="Arial" w:cs="Arial"/>
          <w:b/>
          <w:sz w:val="24"/>
        </w:rPr>
        <w:t>Resumo</w:t>
      </w:r>
    </w:p>
    <w:p w14:paraId="223E7CCA" w14:textId="6C454629" w:rsidR="00467A93" w:rsidRDefault="00467A93" w:rsidP="00467A93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14:paraId="5246271A" w14:textId="77777777" w:rsidR="00467A93" w:rsidRDefault="00467A93" w:rsidP="00467A93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14:paraId="5D92B083" w14:textId="446D11B8" w:rsidR="00A91A4E" w:rsidRPr="00B1664A" w:rsidRDefault="00A91A4E" w:rsidP="00A91A4E">
      <w:pPr>
        <w:pStyle w:val="Recuodecorpodetexto"/>
        <w:spacing w:line="240" w:lineRule="auto"/>
        <w:ind w:left="0"/>
        <w:jc w:val="both"/>
        <w:rPr>
          <w:rFonts w:ascii="Arial" w:hAnsi="Arial" w:cs="Arial"/>
          <w:sz w:val="24"/>
        </w:rPr>
      </w:pPr>
      <w:r w:rsidRPr="00B1664A">
        <w:rPr>
          <w:rFonts w:ascii="Arial" w:hAnsi="Arial" w:cs="Arial"/>
          <w:sz w:val="24"/>
          <w:szCs w:val="24"/>
        </w:rPr>
        <w:t>O presente estudo tem como objetivo geral analisar como as produções cientificas em formato de artigo tratam as diferentes perspectivas do ato de brincar na educação infantil. Tendo como objetivos específicos: Identificar e analisar as produções em periódicos que tratam sobre as brincadeiras relacionado a Educação; Aprofundar estudos e investigação sobre a produção acadêmica que discute o desenvolvimento infantil a partir das brincadeiras; compreender as narrativas dos estudos que discutem de forma sistematizada a brincadeira como uma forma de ensino/aprendizagem. A seleç</w:t>
      </w:r>
      <w:r>
        <w:rPr>
          <w:rFonts w:ascii="Arial" w:hAnsi="Arial" w:cs="Arial"/>
          <w:sz w:val="24"/>
          <w:szCs w:val="24"/>
        </w:rPr>
        <w:t>ão das fontes se constituiu em</w:t>
      </w:r>
      <w:r w:rsidRPr="00B1664A">
        <w:rPr>
          <w:rFonts w:ascii="Arial" w:hAnsi="Arial" w:cs="Arial"/>
          <w:sz w:val="24"/>
          <w:szCs w:val="24"/>
        </w:rPr>
        <w:t xml:space="preserve"> artigos, que contribui para análise de uma problemática que é o modo como as produções cientificas em formato de artigo apresentas diferentes perspectivas na educação infantil na sistematização do conhecimento, com recorte atemporal. Foram utilizados os seguintes bancos de dados: O Google Acadêmico, o </w:t>
      </w:r>
      <w:r w:rsidRPr="00B1664A">
        <w:rPr>
          <w:rFonts w:ascii="Arial" w:hAnsi="Arial" w:cs="Arial"/>
          <w:i/>
          <w:sz w:val="24"/>
          <w:szCs w:val="24"/>
        </w:rPr>
        <w:t>Scientific Electronic Library Online</w:t>
      </w:r>
      <w:r w:rsidRPr="00B1664A">
        <w:rPr>
          <w:rFonts w:ascii="Arial" w:hAnsi="Arial" w:cs="Arial"/>
          <w:sz w:val="24"/>
          <w:szCs w:val="24"/>
        </w:rPr>
        <w:t xml:space="preserve"> (Scielo)</w:t>
      </w:r>
      <w:r w:rsidRPr="00B1664A">
        <w:rPr>
          <w:rFonts w:ascii="Arial" w:hAnsi="Arial" w:cs="Arial"/>
          <w:sz w:val="24"/>
          <w:szCs w:val="24"/>
          <w:shd w:val="clear" w:color="auto" w:fill="FFFFFF"/>
        </w:rPr>
        <w:t>. O protocolo de análise dos dados foi de análise descritiva na perspectiva de Gil (2012) que foi realizada a partir dos quatro tipos de leitura: exploratória, seletiva, analítica e interpretativa</w:t>
      </w:r>
      <w:r w:rsidRPr="00594D8D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594D8D" w:rsidRPr="00594D8D">
        <w:rPr>
          <w:rFonts w:ascii="Arial" w:hAnsi="Arial" w:cs="Arial"/>
          <w:sz w:val="24"/>
          <w:szCs w:val="24"/>
        </w:rPr>
        <w:t>Os artigos analisados enfatizam a importância do uso das brincadeiras e dos jogos para educação infantil, no desenvolvimento e na aprendizagem da criança, apontando diferentes perspectivas, que não se contrapõem, se complementam</w:t>
      </w:r>
      <w:r w:rsidR="006F0941">
        <w:rPr>
          <w:rFonts w:ascii="Arial" w:hAnsi="Arial" w:cs="Arial"/>
          <w:sz w:val="24"/>
          <w:szCs w:val="24"/>
        </w:rPr>
        <w:t>.</w:t>
      </w:r>
    </w:p>
    <w:p w14:paraId="5F8A740B" w14:textId="77777777" w:rsidR="00A91A4E" w:rsidRPr="00B1664A" w:rsidRDefault="00A91A4E" w:rsidP="00A91A4E">
      <w:pPr>
        <w:pStyle w:val="Recuodecorpodetexto"/>
        <w:spacing w:line="240" w:lineRule="auto"/>
        <w:ind w:left="0"/>
        <w:rPr>
          <w:rFonts w:ascii="Arial" w:hAnsi="Arial" w:cs="Arial"/>
          <w:b/>
          <w:sz w:val="24"/>
        </w:rPr>
      </w:pPr>
    </w:p>
    <w:p w14:paraId="6856E27D" w14:textId="77777777" w:rsidR="00467A93" w:rsidRDefault="00467A93" w:rsidP="00467A93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14:paraId="59E6608F" w14:textId="77777777" w:rsidR="00467A93" w:rsidRDefault="00467A93" w:rsidP="00467A93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14:paraId="761341EF" w14:textId="77777777" w:rsidR="00467A93" w:rsidRDefault="00467A93" w:rsidP="00467A93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14:paraId="4A51A990" w14:textId="77777777" w:rsidR="00467A93" w:rsidRDefault="00467A93" w:rsidP="00467A93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14:paraId="39E2D840" w14:textId="77777777" w:rsidR="00467A93" w:rsidRDefault="00467A93" w:rsidP="00467A93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14:paraId="58550E46" w14:textId="77777777" w:rsidR="00467A93" w:rsidRDefault="00467A93" w:rsidP="00467A93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14:paraId="52116A6C" w14:textId="77777777" w:rsidR="00467A93" w:rsidRDefault="00467A93" w:rsidP="00467A93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14:paraId="012C86A8" w14:textId="77777777" w:rsidR="00467A93" w:rsidRDefault="00467A93" w:rsidP="00467A93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14:paraId="09383A87" w14:textId="312E46C0" w:rsidR="00E46DED" w:rsidRDefault="00467A93" w:rsidP="00467A93">
      <w:pPr>
        <w:pStyle w:val="Recuodecorpodetexto"/>
        <w:spacing w:line="240" w:lineRule="auto"/>
        <w:ind w:left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Palavras-chave:</w:t>
      </w:r>
      <w:r w:rsidR="00F32743">
        <w:rPr>
          <w:rFonts w:ascii="Arial" w:hAnsi="Arial" w:cs="Arial"/>
          <w:sz w:val="24"/>
        </w:rPr>
        <w:t xml:space="preserve"> Educação infantil; Jogos, Brincadeiras</w:t>
      </w:r>
      <w:r w:rsidR="00D74023">
        <w:rPr>
          <w:rFonts w:ascii="Arial" w:hAnsi="Arial" w:cs="Arial"/>
          <w:sz w:val="24"/>
        </w:rPr>
        <w:t>, Ensino e Aprendizagem.</w:t>
      </w:r>
    </w:p>
    <w:p w14:paraId="58E5D3E2" w14:textId="6345D639" w:rsidR="00467A93" w:rsidRPr="00467A93" w:rsidRDefault="00467A93" w:rsidP="00467A93">
      <w:pPr>
        <w:pStyle w:val="Recuodecorpodetexto"/>
        <w:spacing w:line="240" w:lineRule="auto"/>
        <w:ind w:left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14:paraId="7DB71D2C" w14:textId="5A774CD3" w:rsidR="00F717F3" w:rsidRDefault="00F717F3" w:rsidP="003D3051">
      <w:pPr>
        <w:spacing w:after="0"/>
        <w:rPr>
          <w:rFonts w:ascii="Arial" w:hAnsi="Arial" w:cs="Arial"/>
          <w:b/>
          <w:sz w:val="24"/>
          <w:szCs w:val="24"/>
        </w:rPr>
      </w:pPr>
      <w:r w:rsidRPr="00467A93">
        <w:rPr>
          <w:rFonts w:ascii="Arial" w:hAnsi="Arial" w:cs="Arial"/>
          <w:b/>
          <w:sz w:val="24"/>
          <w:szCs w:val="24"/>
        </w:rPr>
        <w:t xml:space="preserve"> INTRODUÇÃO</w:t>
      </w:r>
    </w:p>
    <w:p w14:paraId="4440FD2E" w14:textId="77777777" w:rsidR="00023ECC" w:rsidRPr="00467A93" w:rsidRDefault="00023ECC" w:rsidP="003D3051">
      <w:pPr>
        <w:spacing w:after="0"/>
        <w:rPr>
          <w:rFonts w:ascii="Arial" w:hAnsi="Arial" w:cs="Arial"/>
          <w:sz w:val="24"/>
          <w:szCs w:val="24"/>
        </w:rPr>
      </w:pPr>
    </w:p>
    <w:p w14:paraId="0C25A29A" w14:textId="56476A53" w:rsidR="00F32743" w:rsidRPr="00F32743" w:rsidRDefault="00EE3887" w:rsidP="00F3274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67A93">
        <w:rPr>
          <w:rFonts w:ascii="Arial" w:hAnsi="Arial" w:cs="Arial"/>
          <w:sz w:val="24"/>
          <w:szCs w:val="24"/>
        </w:rPr>
        <w:t xml:space="preserve">O presente estudo </w:t>
      </w:r>
      <w:r w:rsidR="00E41B05" w:rsidRPr="0016102A">
        <w:rPr>
          <w:rFonts w:ascii="Arial" w:hAnsi="Arial" w:cs="Arial"/>
          <w:sz w:val="24"/>
          <w:szCs w:val="24"/>
        </w:rPr>
        <w:t>aborda</w:t>
      </w:r>
      <w:r w:rsidR="008155F3" w:rsidRPr="00467A93">
        <w:rPr>
          <w:rFonts w:ascii="Arial" w:hAnsi="Arial" w:cs="Arial"/>
          <w:sz w:val="24"/>
          <w:szCs w:val="24"/>
        </w:rPr>
        <w:t xml:space="preserve"> </w:t>
      </w:r>
      <w:r w:rsidRPr="00467A93">
        <w:rPr>
          <w:rFonts w:ascii="Arial" w:hAnsi="Arial" w:cs="Arial"/>
          <w:sz w:val="24"/>
          <w:szCs w:val="24"/>
        </w:rPr>
        <w:t>as</w:t>
      </w:r>
      <w:r w:rsidR="008155F3" w:rsidRPr="00467A93">
        <w:rPr>
          <w:rFonts w:ascii="Arial" w:hAnsi="Arial" w:cs="Arial"/>
          <w:sz w:val="24"/>
          <w:szCs w:val="24"/>
        </w:rPr>
        <w:t xml:space="preserve"> diferentes </w:t>
      </w:r>
      <w:r w:rsidR="008155F3" w:rsidRPr="00F32743">
        <w:rPr>
          <w:rFonts w:ascii="Arial" w:hAnsi="Arial" w:cs="Arial"/>
          <w:sz w:val="24"/>
          <w:szCs w:val="24"/>
        </w:rPr>
        <w:t>perspectivas</w:t>
      </w:r>
      <w:r w:rsidR="00F32743" w:rsidRPr="00F32743">
        <w:rPr>
          <w:rFonts w:ascii="Arial" w:hAnsi="Arial" w:cs="Arial"/>
          <w:sz w:val="24"/>
          <w:szCs w:val="24"/>
        </w:rPr>
        <w:t xml:space="preserve"> </w:t>
      </w:r>
      <w:r w:rsidR="00F32743" w:rsidRPr="00F327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dos jogos e brincadeiras </w:t>
      </w:r>
      <w:r w:rsidR="00F32743" w:rsidRPr="00F32743">
        <w:rPr>
          <w:rFonts w:ascii="Arial" w:hAnsi="Arial" w:cs="Arial"/>
          <w:sz w:val="24"/>
          <w:szCs w:val="24"/>
        </w:rPr>
        <w:t xml:space="preserve">para o desenvolvimento e para a </w:t>
      </w:r>
      <w:r w:rsidR="00F32743" w:rsidRPr="00F32743">
        <w:rPr>
          <w:rFonts w:ascii="Arial" w:hAnsi="Arial" w:cs="Arial"/>
          <w:color w:val="000000"/>
          <w:sz w:val="24"/>
          <w:szCs w:val="24"/>
          <w:shd w:val="clear" w:color="auto" w:fill="FFFFFF"/>
        </w:rPr>
        <w:t>aprendizagem das crianças da educação infantil</w:t>
      </w:r>
      <w:r w:rsidR="008155F3" w:rsidRPr="00F32743">
        <w:rPr>
          <w:rFonts w:ascii="Arial" w:hAnsi="Arial" w:cs="Arial"/>
          <w:sz w:val="24"/>
          <w:szCs w:val="24"/>
        </w:rPr>
        <w:t xml:space="preserve"> </w:t>
      </w:r>
      <w:r w:rsidRPr="00F32743">
        <w:rPr>
          <w:rFonts w:ascii="Arial" w:hAnsi="Arial" w:cs="Arial"/>
          <w:sz w:val="24"/>
          <w:szCs w:val="24"/>
        </w:rPr>
        <w:t xml:space="preserve">e </w:t>
      </w:r>
      <w:r w:rsidR="008155F3" w:rsidRPr="00F32743">
        <w:rPr>
          <w:rFonts w:ascii="Arial" w:hAnsi="Arial" w:cs="Arial"/>
          <w:sz w:val="24"/>
          <w:szCs w:val="24"/>
        </w:rPr>
        <w:t xml:space="preserve">como </w:t>
      </w:r>
      <w:r w:rsidR="00E41B05" w:rsidRPr="00F32743">
        <w:rPr>
          <w:rFonts w:ascii="Arial" w:hAnsi="Arial" w:cs="Arial"/>
          <w:sz w:val="24"/>
          <w:szCs w:val="24"/>
        </w:rPr>
        <w:t>estas</w:t>
      </w:r>
      <w:r w:rsidR="008155F3" w:rsidRPr="00F32743">
        <w:rPr>
          <w:rFonts w:ascii="Arial" w:hAnsi="Arial" w:cs="Arial"/>
          <w:sz w:val="24"/>
          <w:szCs w:val="24"/>
        </w:rPr>
        <w:t xml:space="preserve"> podem influenciar a percepção de mundo que as crianças criam</w:t>
      </w:r>
      <w:r w:rsidR="008155F3" w:rsidRPr="00467A93">
        <w:rPr>
          <w:rFonts w:ascii="Arial" w:hAnsi="Arial" w:cs="Arial"/>
          <w:sz w:val="24"/>
          <w:szCs w:val="24"/>
        </w:rPr>
        <w:t xml:space="preserve"> após experimentarem alguma </w:t>
      </w:r>
      <w:r w:rsidR="002F0B12" w:rsidRPr="00467A93">
        <w:rPr>
          <w:rFonts w:ascii="Arial" w:hAnsi="Arial" w:cs="Arial"/>
          <w:sz w:val="24"/>
          <w:szCs w:val="24"/>
        </w:rPr>
        <w:t xml:space="preserve">atividade que exerça um papel social </w:t>
      </w:r>
      <w:r w:rsidR="00D74023">
        <w:rPr>
          <w:rFonts w:ascii="Arial" w:hAnsi="Arial" w:cs="Arial"/>
          <w:sz w:val="24"/>
          <w:szCs w:val="24"/>
        </w:rPr>
        <w:t>no qual</w:t>
      </w:r>
      <w:r w:rsidR="002F0B12" w:rsidRPr="00467A93">
        <w:rPr>
          <w:rFonts w:ascii="Arial" w:hAnsi="Arial" w:cs="Arial"/>
          <w:sz w:val="24"/>
          <w:szCs w:val="24"/>
        </w:rPr>
        <w:t xml:space="preserve"> ela está diretamente inserida. Destacamos aqui o papel</w:t>
      </w:r>
      <w:r w:rsidR="00D74023">
        <w:rPr>
          <w:rFonts w:ascii="Arial" w:hAnsi="Arial" w:cs="Arial"/>
          <w:sz w:val="24"/>
          <w:szCs w:val="24"/>
        </w:rPr>
        <w:t xml:space="preserve"> dos jogos e</w:t>
      </w:r>
      <w:r w:rsidR="002F0B12" w:rsidRPr="00467A93">
        <w:rPr>
          <w:rFonts w:ascii="Arial" w:hAnsi="Arial" w:cs="Arial"/>
          <w:sz w:val="24"/>
          <w:szCs w:val="24"/>
        </w:rPr>
        <w:t xml:space="preserve"> das brincadeiras como meio importante </w:t>
      </w:r>
      <w:r w:rsidR="002F0B12" w:rsidRPr="00F32743">
        <w:rPr>
          <w:rFonts w:ascii="Arial" w:hAnsi="Arial" w:cs="Arial"/>
          <w:sz w:val="24"/>
          <w:szCs w:val="24"/>
        </w:rPr>
        <w:t>para</w:t>
      </w:r>
      <w:r w:rsidR="002F0B12" w:rsidRPr="00467A93">
        <w:rPr>
          <w:rFonts w:ascii="Arial" w:hAnsi="Arial" w:cs="Arial"/>
          <w:sz w:val="24"/>
          <w:szCs w:val="24"/>
        </w:rPr>
        <w:t xml:space="preserve"> o desenvolvimento</w:t>
      </w:r>
      <w:r w:rsidR="00F32743">
        <w:rPr>
          <w:rFonts w:ascii="Arial" w:hAnsi="Arial" w:cs="Arial"/>
          <w:sz w:val="24"/>
          <w:szCs w:val="24"/>
        </w:rPr>
        <w:t xml:space="preserve"> integral na educação infantil,</w:t>
      </w:r>
      <w:r w:rsidR="00F32743" w:rsidRPr="00073EDF">
        <w:rPr>
          <w:rFonts w:ascii="Arial" w:hAnsi="Arial" w:cs="Arial"/>
          <w:sz w:val="24"/>
          <w:szCs w:val="24"/>
        </w:rPr>
        <w:t xml:space="preserve"> </w:t>
      </w:r>
      <w:r w:rsidR="00F32743" w:rsidRPr="00F32743">
        <w:rPr>
          <w:rFonts w:ascii="Arial" w:hAnsi="Arial" w:cs="Arial"/>
          <w:color w:val="000000"/>
          <w:sz w:val="24"/>
          <w:szCs w:val="24"/>
          <w:shd w:val="clear" w:color="auto" w:fill="FFFFFF"/>
        </w:rPr>
        <w:t>visto que permitem, através do lúdico, vivenciar a aprendizagem como processo social. </w:t>
      </w:r>
    </w:p>
    <w:p w14:paraId="00B3DA60" w14:textId="16F198CE" w:rsidR="00F717F3" w:rsidRPr="00F32743" w:rsidRDefault="00F32743" w:rsidP="00F32743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327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tratarem da importância do universo lúdico, </w:t>
      </w:r>
      <w:r w:rsidRPr="00F327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ou seja, das brincadeiras e jogos, na infância, </w:t>
      </w:r>
      <w:r w:rsidRPr="00F327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Piaget (1978) e Vygotsky (2007), destacam que a criança se relaciona com as pessoas e objetos ao seu redor, </w:t>
      </w:r>
      <w:r w:rsidRPr="00F32743">
        <w:rPr>
          <w:rFonts w:ascii="Arial" w:hAnsi="Arial" w:cs="Arial"/>
          <w:color w:val="000000"/>
          <w:sz w:val="24"/>
          <w:szCs w:val="24"/>
        </w:rPr>
        <w:t xml:space="preserve">desenvolvendo a parte cognitiva, motora, social e afetiva e proporcionando também a socialização e interação das crianças que aprendem brincando. </w:t>
      </w:r>
      <w:r w:rsidRPr="00F32743">
        <w:rPr>
          <w:rFonts w:ascii="Arial" w:hAnsi="Arial" w:cs="Arial"/>
          <w:color w:val="000000"/>
          <w:sz w:val="24"/>
          <w:szCs w:val="24"/>
          <w:shd w:val="clear" w:color="auto" w:fill="FFFFFF"/>
        </w:rPr>
        <w:t>Pi</w:t>
      </w:r>
      <w:r w:rsidR="007030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aget (1978) enfatiza </w:t>
      </w:r>
      <w:r w:rsidRPr="00F32743">
        <w:rPr>
          <w:rFonts w:ascii="Arial" w:hAnsi="Arial" w:cs="Arial"/>
          <w:color w:val="000000"/>
          <w:sz w:val="24"/>
          <w:szCs w:val="24"/>
          <w:shd w:val="clear" w:color="auto" w:fill="FFFFFF"/>
        </w:rPr>
        <w:t>que a atividade lúdica é o berço obrigatório das atividades intelectuais da criança, sendo, por isso, indispensável à prática educativa.</w:t>
      </w:r>
    </w:p>
    <w:p w14:paraId="48836F61" w14:textId="252F6F04" w:rsidR="002F0B12" w:rsidRPr="00467A93" w:rsidRDefault="00F32743" w:rsidP="003D3051">
      <w:pPr>
        <w:spacing w:after="0" w:line="360" w:lineRule="auto"/>
        <w:ind w:firstLine="709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Nesse sentido</w:t>
      </w:r>
      <w:r w:rsidR="00E41B05" w:rsidRPr="0016102A">
        <w:rPr>
          <w:rFonts w:ascii="Arial" w:hAnsi="Arial" w:cs="Arial"/>
          <w:sz w:val="24"/>
          <w:szCs w:val="24"/>
        </w:rPr>
        <w:t xml:space="preserve">, </w:t>
      </w:r>
      <w:r w:rsidR="009070CA" w:rsidRPr="0016102A">
        <w:rPr>
          <w:rFonts w:ascii="Arial" w:hAnsi="Arial" w:cs="Arial"/>
          <w:sz w:val="24"/>
          <w:szCs w:val="24"/>
        </w:rPr>
        <w:t>“</w:t>
      </w:r>
      <w:r w:rsidR="00A9278E" w:rsidRPr="0016102A">
        <w:rPr>
          <w:rFonts w:ascii="Arial" w:hAnsi="Arial" w:cs="Arial"/>
          <w:sz w:val="24"/>
          <w:szCs w:val="24"/>
        </w:rPr>
        <w:t>Uma pequena conceituação da</w:t>
      </w:r>
      <w:r w:rsidR="002F0B12" w:rsidRPr="0016102A">
        <w:rPr>
          <w:rFonts w:ascii="Arial" w:hAnsi="Arial" w:cs="Arial"/>
          <w:sz w:val="24"/>
          <w:szCs w:val="24"/>
        </w:rPr>
        <w:t xml:space="preserve"> brincadeira </w:t>
      </w:r>
      <w:r w:rsidR="005C64E9" w:rsidRPr="0016102A">
        <w:rPr>
          <w:rFonts w:ascii="Arial" w:hAnsi="Arial" w:cs="Arial"/>
          <w:sz w:val="24"/>
          <w:szCs w:val="24"/>
        </w:rPr>
        <w:t xml:space="preserve">é que ela se apresenta como </w:t>
      </w:r>
      <w:r w:rsidR="002F0B12" w:rsidRPr="0016102A">
        <w:rPr>
          <w:rFonts w:ascii="Arial" w:hAnsi="Arial" w:cs="Arial"/>
          <w:sz w:val="24"/>
          <w:szCs w:val="24"/>
        </w:rPr>
        <w:t>uma atividade espontânea que vai ser praticada pelas necessidades cognitivas, emocionais e s</w:t>
      </w:r>
      <w:r w:rsidR="00E41B05" w:rsidRPr="0016102A">
        <w:rPr>
          <w:rFonts w:ascii="Arial" w:hAnsi="Arial" w:cs="Arial"/>
          <w:sz w:val="24"/>
          <w:szCs w:val="24"/>
        </w:rPr>
        <w:t>o</w:t>
      </w:r>
      <w:r w:rsidR="002F0B12" w:rsidRPr="0016102A">
        <w:rPr>
          <w:rFonts w:ascii="Arial" w:hAnsi="Arial" w:cs="Arial"/>
          <w:sz w:val="24"/>
          <w:szCs w:val="24"/>
        </w:rPr>
        <w:t>cia</w:t>
      </w:r>
      <w:r w:rsidR="00854333" w:rsidRPr="0016102A">
        <w:rPr>
          <w:rFonts w:ascii="Arial" w:hAnsi="Arial" w:cs="Arial"/>
          <w:sz w:val="24"/>
          <w:szCs w:val="24"/>
        </w:rPr>
        <w:t>i</w:t>
      </w:r>
      <w:r w:rsidR="002F0B12" w:rsidRPr="0016102A">
        <w:rPr>
          <w:rFonts w:ascii="Arial" w:hAnsi="Arial" w:cs="Arial"/>
          <w:sz w:val="24"/>
          <w:szCs w:val="24"/>
        </w:rPr>
        <w:t xml:space="preserve">s </w:t>
      </w:r>
      <w:r w:rsidR="009070CA" w:rsidRPr="0016102A">
        <w:rPr>
          <w:rFonts w:ascii="Arial" w:hAnsi="Arial" w:cs="Arial"/>
          <w:sz w:val="24"/>
          <w:szCs w:val="24"/>
        </w:rPr>
        <w:t>de quem brinca”. (ROLIM, p.172, 2008).</w:t>
      </w:r>
      <w:r w:rsidR="00A9278E" w:rsidRPr="0016102A">
        <w:rPr>
          <w:rFonts w:ascii="Arial" w:hAnsi="Arial" w:cs="Arial"/>
          <w:sz w:val="24"/>
          <w:szCs w:val="24"/>
        </w:rPr>
        <w:t xml:space="preserve"> Não se esgotando nessa definição</w:t>
      </w:r>
      <w:r w:rsidR="0059192F" w:rsidRPr="0016102A">
        <w:rPr>
          <w:rFonts w:ascii="Arial" w:hAnsi="Arial" w:cs="Arial"/>
          <w:sz w:val="24"/>
          <w:szCs w:val="24"/>
        </w:rPr>
        <w:t>, as contribuições de Rolim</w:t>
      </w:r>
      <w:r w:rsidR="00A9278E" w:rsidRPr="0016102A">
        <w:rPr>
          <w:rFonts w:ascii="Arial" w:hAnsi="Arial" w:cs="Arial"/>
          <w:sz w:val="24"/>
          <w:szCs w:val="24"/>
        </w:rPr>
        <w:t xml:space="preserve"> </w:t>
      </w:r>
      <w:r w:rsidR="0059192F" w:rsidRPr="0016102A">
        <w:rPr>
          <w:rFonts w:ascii="Arial" w:hAnsi="Arial" w:cs="Arial"/>
          <w:sz w:val="24"/>
          <w:szCs w:val="24"/>
        </w:rPr>
        <w:t xml:space="preserve">nos </w:t>
      </w:r>
      <w:r w:rsidR="00A9278E" w:rsidRPr="0016102A">
        <w:rPr>
          <w:rFonts w:ascii="Arial" w:hAnsi="Arial" w:cs="Arial"/>
          <w:sz w:val="24"/>
          <w:szCs w:val="24"/>
        </w:rPr>
        <w:t xml:space="preserve">dá um pequeno norte no tange </w:t>
      </w:r>
      <w:r w:rsidR="0059192F" w:rsidRPr="0016102A">
        <w:rPr>
          <w:rFonts w:ascii="Arial" w:hAnsi="Arial" w:cs="Arial"/>
          <w:sz w:val="24"/>
          <w:szCs w:val="24"/>
        </w:rPr>
        <w:t>aos</w:t>
      </w:r>
      <w:r w:rsidR="00A9278E" w:rsidRPr="0016102A">
        <w:rPr>
          <w:rFonts w:ascii="Arial" w:hAnsi="Arial" w:cs="Arial"/>
          <w:sz w:val="24"/>
          <w:szCs w:val="24"/>
        </w:rPr>
        <w:t xml:space="preserve"> vários aspectos</w:t>
      </w:r>
      <w:r w:rsidR="0059192F" w:rsidRPr="0016102A">
        <w:rPr>
          <w:rFonts w:ascii="Arial" w:hAnsi="Arial" w:cs="Arial"/>
          <w:sz w:val="24"/>
          <w:szCs w:val="24"/>
        </w:rPr>
        <w:t xml:space="preserve"> </w:t>
      </w:r>
      <w:r w:rsidR="00A9278E" w:rsidRPr="0016102A">
        <w:rPr>
          <w:rFonts w:ascii="Arial" w:hAnsi="Arial" w:cs="Arial"/>
          <w:sz w:val="24"/>
          <w:szCs w:val="24"/>
        </w:rPr>
        <w:t>que podem auxiliar importância</w:t>
      </w:r>
      <w:r w:rsidR="0059192F" w:rsidRPr="0016102A">
        <w:rPr>
          <w:rFonts w:ascii="Arial" w:hAnsi="Arial" w:cs="Arial"/>
          <w:sz w:val="24"/>
          <w:szCs w:val="24"/>
        </w:rPr>
        <w:t xml:space="preserve"> do brincar</w:t>
      </w:r>
      <w:r w:rsidR="00A9278E" w:rsidRPr="0016102A">
        <w:rPr>
          <w:rFonts w:ascii="Arial" w:hAnsi="Arial" w:cs="Arial"/>
          <w:sz w:val="24"/>
          <w:szCs w:val="24"/>
        </w:rPr>
        <w:t xml:space="preserve"> na educação infantil.</w:t>
      </w:r>
      <w:r w:rsidR="00A9278E" w:rsidRPr="00467A93">
        <w:rPr>
          <w:rFonts w:ascii="Arial" w:hAnsi="Arial" w:cs="Arial"/>
          <w:sz w:val="24"/>
          <w:szCs w:val="24"/>
        </w:rPr>
        <w:t xml:space="preserve">  </w:t>
      </w:r>
    </w:p>
    <w:p w14:paraId="520370B0" w14:textId="1B5184D4" w:rsidR="00FD4DA2" w:rsidRDefault="00F32743" w:rsidP="00FD4DA2">
      <w:pPr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Pensando que os jogos e as brincadeiras</w:t>
      </w:r>
      <w:r w:rsidR="008155F3" w:rsidRPr="0016102A">
        <w:rPr>
          <w:rFonts w:ascii="Arial" w:hAnsi="Arial" w:cs="Arial"/>
          <w:sz w:val="24"/>
          <w:szCs w:val="24"/>
        </w:rPr>
        <w:t xml:space="preserve"> tem influência no </w:t>
      </w:r>
      <w:r w:rsidR="00322188" w:rsidRPr="0016102A">
        <w:rPr>
          <w:rFonts w:ascii="Arial" w:hAnsi="Arial" w:cs="Arial"/>
          <w:sz w:val="24"/>
          <w:szCs w:val="24"/>
        </w:rPr>
        <w:t>próprio</w:t>
      </w:r>
      <w:r w:rsidR="008155F3" w:rsidRPr="0016102A">
        <w:rPr>
          <w:rFonts w:ascii="Arial" w:hAnsi="Arial" w:cs="Arial"/>
          <w:sz w:val="24"/>
          <w:szCs w:val="24"/>
        </w:rPr>
        <w:t xml:space="preserve"> comportamento de formação humana </w:t>
      </w:r>
      <w:r>
        <w:rPr>
          <w:rFonts w:ascii="Arial" w:hAnsi="Arial" w:cs="Arial"/>
          <w:sz w:val="24"/>
          <w:szCs w:val="24"/>
        </w:rPr>
        <w:t>dá-se como justificativa para este</w:t>
      </w:r>
      <w:r w:rsidR="008155F3" w:rsidRPr="0016102A">
        <w:rPr>
          <w:rFonts w:ascii="Arial" w:hAnsi="Arial" w:cs="Arial"/>
          <w:sz w:val="24"/>
          <w:szCs w:val="24"/>
        </w:rPr>
        <w:t xml:space="preserve"> estudo, a necessidade de compreender as diferentes perspectivas </w:t>
      </w:r>
      <w:r>
        <w:rPr>
          <w:rFonts w:ascii="Arial" w:hAnsi="Arial" w:cs="Arial"/>
          <w:sz w:val="24"/>
          <w:szCs w:val="24"/>
        </w:rPr>
        <w:t>dos mesmos</w:t>
      </w:r>
      <w:r w:rsidR="008155F3" w:rsidRPr="0016102A">
        <w:rPr>
          <w:rFonts w:ascii="Arial" w:hAnsi="Arial" w:cs="Arial"/>
          <w:sz w:val="24"/>
          <w:szCs w:val="24"/>
        </w:rPr>
        <w:t xml:space="preserve"> na educação infantil produzidas pela ciência em formato de artigo e como ela pode auxiliar o professor no seu trabalho pedagógico de maneira a entender as distintas maneiras que assume</w:t>
      </w:r>
      <w:r w:rsidR="00227BA8">
        <w:rPr>
          <w:rFonts w:ascii="Arial" w:hAnsi="Arial" w:cs="Arial"/>
          <w:sz w:val="24"/>
          <w:szCs w:val="24"/>
        </w:rPr>
        <w:t>m</w:t>
      </w:r>
      <w:r w:rsidR="008155F3" w:rsidRPr="0016102A">
        <w:rPr>
          <w:rFonts w:ascii="Arial" w:hAnsi="Arial" w:cs="Arial"/>
          <w:sz w:val="24"/>
          <w:szCs w:val="24"/>
        </w:rPr>
        <w:t xml:space="preserve"> </w:t>
      </w:r>
      <w:r w:rsidR="00227BA8">
        <w:rPr>
          <w:rFonts w:ascii="Arial" w:hAnsi="Arial" w:cs="Arial"/>
          <w:sz w:val="24"/>
          <w:szCs w:val="24"/>
        </w:rPr>
        <w:t xml:space="preserve">o jogo e </w:t>
      </w:r>
      <w:r w:rsidR="008155F3" w:rsidRPr="0016102A">
        <w:rPr>
          <w:rFonts w:ascii="Arial" w:hAnsi="Arial" w:cs="Arial"/>
          <w:sz w:val="24"/>
          <w:szCs w:val="24"/>
        </w:rPr>
        <w:t>a brincadeira a partir de uma determinada linha teórica</w:t>
      </w:r>
      <w:r w:rsidR="001C5E67" w:rsidRPr="0016102A">
        <w:rPr>
          <w:rFonts w:ascii="Arial" w:hAnsi="Arial" w:cs="Arial"/>
          <w:sz w:val="24"/>
          <w:szCs w:val="24"/>
        </w:rPr>
        <w:t xml:space="preserve">. </w:t>
      </w:r>
      <w:r w:rsidR="00C000C0" w:rsidRPr="0016102A">
        <w:rPr>
          <w:rFonts w:ascii="Arial" w:eastAsia="Arial" w:hAnsi="Arial" w:cs="Arial"/>
          <w:sz w:val="24"/>
          <w:szCs w:val="24"/>
        </w:rPr>
        <w:t>A escolha desse tema</w:t>
      </w:r>
      <w:r w:rsidR="001C5E67" w:rsidRPr="0016102A">
        <w:rPr>
          <w:rFonts w:ascii="Arial" w:eastAsia="Arial" w:hAnsi="Arial" w:cs="Arial"/>
          <w:sz w:val="24"/>
          <w:szCs w:val="24"/>
        </w:rPr>
        <w:t xml:space="preserve"> foi </w:t>
      </w:r>
      <w:r w:rsidR="00FD4DA2" w:rsidRPr="0016102A">
        <w:rPr>
          <w:rFonts w:ascii="Arial" w:eastAsia="Arial" w:hAnsi="Arial" w:cs="Arial"/>
          <w:sz w:val="24"/>
          <w:szCs w:val="24"/>
        </w:rPr>
        <w:t>motivad</w:t>
      </w:r>
      <w:r w:rsidR="00C000C0" w:rsidRPr="0016102A">
        <w:rPr>
          <w:rFonts w:ascii="Arial" w:eastAsia="Arial" w:hAnsi="Arial" w:cs="Arial"/>
          <w:sz w:val="24"/>
          <w:szCs w:val="24"/>
        </w:rPr>
        <w:t>a</w:t>
      </w:r>
      <w:r w:rsidR="00FD4DA2" w:rsidRPr="0016102A">
        <w:rPr>
          <w:rFonts w:ascii="Arial" w:eastAsia="Arial" w:hAnsi="Arial" w:cs="Arial"/>
          <w:sz w:val="24"/>
          <w:szCs w:val="24"/>
        </w:rPr>
        <w:t xml:space="preserve"> a partir da curiosidade proveniente</w:t>
      </w:r>
      <w:r w:rsidR="001C5E67" w:rsidRPr="0016102A">
        <w:rPr>
          <w:rFonts w:ascii="Arial" w:eastAsia="Arial" w:hAnsi="Arial" w:cs="Arial"/>
          <w:sz w:val="24"/>
          <w:szCs w:val="24"/>
        </w:rPr>
        <w:t xml:space="preserve"> </w:t>
      </w:r>
      <w:r w:rsidR="004064A9" w:rsidRPr="0016102A">
        <w:rPr>
          <w:rFonts w:ascii="Arial" w:eastAsia="Arial" w:hAnsi="Arial" w:cs="Arial"/>
          <w:sz w:val="24"/>
          <w:szCs w:val="24"/>
        </w:rPr>
        <w:t xml:space="preserve">de algumas discursões feitas do decorrer do </w:t>
      </w:r>
      <w:r w:rsidR="00FF2DE8" w:rsidRPr="0016102A">
        <w:rPr>
          <w:rFonts w:ascii="Arial" w:eastAsia="Arial" w:hAnsi="Arial" w:cs="Arial"/>
          <w:sz w:val="24"/>
          <w:szCs w:val="24"/>
        </w:rPr>
        <w:t>curso</w:t>
      </w:r>
      <w:r w:rsidR="00C000C0" w:rsidRPr="0016102A">
        <w:rPr>
          <w:rFonts w:ascii="Arial" w:eastAsia="Arial" w:hAnsi="Arial" w:cs="Arial"/>
          <w:sz w:val="24"/>
          <w:szCs w:val="24"/>
        </w:rPr>
        <w:t xml:space="preserve"> de Licenciatura em Pedagogia</w:t>
      </w:r>
      <w:r w:rsidR="00FF2DE8" w:rsidRPr="0016102A">
        <w:rPr>
          <w:rFonts w:ascii="Arial" w:eastAsia="Arial" w:hAnsi="Arial" w:cs="Arial"/>
          <w:sz w:val="24"/>
          <w:szCs w:val="24"/>
        </w:rPr>
        <w:t>,</w:t>
      </w:r>
      <w:r w:rsidR="00FD4DA2" w:rsidRPr="0016102A">
        <w:rPr>
          <w:rFonts w:ascii="Arial" w:eastAsia="Arial" w:hAnsi="Arial" w:cs="Arial"/>
          <w:sz w:val="24"/>
          <w:szCs w:val="24"/>
        </w:rPr>
        <w:t xml:space="preserve"> </w:t>
      </w:r>
      <w:r w:rsidR="00840B71" w:rsidRPr="0016102A">
        <w:rPr>
          <w:rFonts w:ascii="Arial" w:eastAsia="Arial" w:hAnsi="Arial" w:cs="Arial"/>
          <w:sz w:val="24"/>
          <w:szCs w:val="24"/>
        </w:rPr>
        <w:t xml:space="preserve">bem como da </w:t>
      </w:r>
      <w:r w:rsidR="00FD4DA2" w:rsidRPr="0016102A">
        <w:rPr>
          <w:rFonts w:ascii="Arial" w:eastAsia="Arial" w:hAnsi="Arial" w:cs="Arial"/>
          <w:sz w:val="24"/>
          <w:szCs w:val="24"/>
        </w:rPr>
        <w:t>experiência</w:t>
      </w:r>
      <w:r w:rsidR="001C5E67" w:rsidRPr="0016102A">
        <w:rPr>
          <w:rFonts w:ascii="Arial" w:eastAsia="Arial" w:hAnsi="Arial" w:cs="Arial"/>
          <w:sz w:val="24"/>
          <w:szCs w:val="24"/>
        </w:rPr>
        <w:t xml:space="preserve"> como docente e estagi</w:t>
      </w:r>
      <w:r w:rsidR="00840B71" w:rsidRPr="0016102A">
        <w:rPr>
          <w:rFonts w:ascii="Arial" w:eastAsia="Arial" w:hAnsi="Arial" w:cs="Arial"/>
          <w:sz w:val="24"/>
          <w:szCs w:val="24"/>
        </w:rPr>
        <w:t>á</w:t>
      </w:r>
      <w:r w:rsidR="001C5E67" w:rsidRPr="0016102A">
        <w:rPr>
          <w:rFonts w:ascii="Arial" w:eastAsia="Arial" w:hAnsi="Arial" w:cs="Arial"/>
          <w:sz w:val="24"/>
          <w:szCs w:val="24"/>
        </w:rPr>
        <w:t>ria de classe</w:t>
      </w:r>
      <w:r w:rsidR="00840B71" w:rsidRPr="0016102A">
        <w:rPr>
          <w:rFonts w:ascii="Arial" w:eastAsia="Arial" w:hAnsi="Arial" w:cs="Arial"/>
          <w:sz w:val="24"/>
          <w:szCs w:val="24"/>
        </w:rPr>
        <w:t>s de educação infantil</w:t>
      </w:r>
      <w:r w:rsidR="001C5E67" w:rsidRPr="0016102A">
        <w:rPr>
          <w:rFonts w:ascii="Arial" w:eastAsia="Arial" w:hAnsi="Arial" w:cs="Arial"/>
          <w:sz w:val="24"/>
          <w:szCs w:val="24"/>
        </w:rPr>
        <w:t xml:space="preserve"> da rede </w:t>
      </w:r>
      <w:r w:rsidR="001C5E67" w:rsidRPr="0016102A">
        <w:rPr>
          <w:rFonts w:ascii="Arial" w:eastAsia="Arial" w:hAnsi="Arial" w:cs="Arial"/>
          <w:sz w:val="24"/>
          <w:szCs w:val="24"/>
        </w:rPr>
        <w:lastRenderedPageBreak/>
        <w:t>pública</w:t>
      </w:r>
      <w:r w:rsidR="00FD4DA2" w:rsidRPr="0016102A">
        <w:rPr>
          <w:rFonts w:ascii="Arial" w:eastAsia="Arial" w:hAnsi="Arial" w:cs="Arial"/>
          <w:sz w:val="24"/>
          <w:szCs w:val="24"/>
        </w:rPr>
        <w:t>,</w:t>
      </w:r>
      <w:r w:rsidR="008155F3" w:rsidRPr="0016102A">
        <w:rPr>
          <w:rFonts w:ascii="Arial" w:hAnsi="Arial" w:cs="Arial"/>
          <w:sz w:val="24"/>
          <w:szCs w:val="24"/>
        </w:rPr>
        <w:t xml:space="preserve"> </w:t>
      </w:r>
      <w:r w:rsidR="003957D6" w:rsidRPr="0016102A">
        <w:rPr>
          <w:rFonts w:ascii="Arial" w:eastAsia="Arial" w:hAnsi="Arial" w:cs="Arial"/>
          <w:sz w:val="24"/>
          <w:szCs w:val="24"/>
        </w:rPr>
        <w:t>suscitando</w:t>
      </w:r>
      <w:r w:rsidR="00FD4DA2" w:rsidRPr="0016102A">
        <w:rPr>
          <w:rFonts w:ascii="Arial" w:eastAsia="Arial" w:hAnsi="Arial" w:cs="Arial"/>
          <w:sz w:val="24"/>
          <w:szCs w:val="24"/>
        </w:rPr>
        <w:t xml:space="preserve"> nossas reflexões acerca do direito dos estudantes a brincar na escola, bem como das possibilidades que a brinc</w:t>
      </w:r>
      <w:r w:rsidR="0016102A">
        <w:rPr>
          <w:rFonts w:ascii="Arial" w:eastAsia="Arial" w:hAnsi="Arial" w:cs="Arial"/>
          <w:sz w:val="24"/>
          <w:szCs w:val="24"/>
        </w:rPr>
        <w:t xml:space="preserve">adeira apresenta nos processos </w:t>
      </w:r>
      <w:r w:rsidR="00FD4DA2" w:rsidRPr="0016102A">
        <w:rPr>
          <w:rFonts w:ascii="Arial" w:eastAsia="Arial" w:hAnsi="Arial" w:cs="Arial"/>
          <w:sz w:val="24"/>
          <w:szCs w:val="24"/>
        </w:rPr>
        <w:t>de ensi</w:t>
      </w:r>
      <w:r w:rsidR="00591B14">
        <w:rPr>
          <w:rFonts w:ascii="Arial" w:eastAsia="Arial" w:hAnsi="Arial" w:cs="Arial"/>
          <w:sz w:val="24"/>
          <w:szCs w:val="24"/>
        </w:rPr>
        <w:t xml:space="preserve">no e de aprendizagem, as quais </w:t>
      </w:r>
      <w:r w:rsidR="00FD4DA2" w:rsidRPr="0016102A">
        <w:rPr>
          <w:rFonts w:ascii="Arial" w:eastAsia="Arial" w:hAnsi="Arial" w:cs="Arial"/>
          <w:sz w:val="24"/>
          <w:szCs w:val="24"/>
        </w:rPr>
        <w:t xml:space="preserve">possibilitaram a construção da questão que norteia a pesquisa, a saber: </w:t>
      </w:r>
      <w:bookmarkStart w:id="1" w:name="_Hlk89201088"/>
      <w:r w:rsidR="00FD4DA2" w:rsidRPr="0016102A">
        <w:rPr>
          <w:rFonts w:ascii="Arial" w:hAnsi="Arial" w:cs="Arial"/>
          <w:bCs/>
          <w:sz w:val="24"/>
          <w:szCs w:val="24"/>
        </w:rPr>
        <w:t>quais as perspectivas que produções cientificas apresentam sobre o</w:t>
      </w:r>
      <w:r w:rsidR="00591B14">
        <w:rPr>
          <w:rFonts w:ascii="Arial" w:hAnsi="Arial" w:cs="Arial"/>
          <w:bCs/>
          <w:sz w:val="24"/>
          <w:szCs w:val="24"/>
        </w:rPr>
        <w:t xml:space="preserve"> jogo e a brincadeira</w:t>
      </w:r>
      <w:r w:rsidR="00FD4DA2" w:rsidRPr="0016102A">
        <w:rPr>
          <w:rFonts w:ascii="Arial" w:hAnsi="Arial" w:cs="Arial"/>
          <w:bCs/>
          <w:sz w:val="24"/>
          <w:szCs w:val="24"/>
        </w:rPr>
        <w:t xml:space="preserve"> na educação infantil</w:t>
      </w:r>
      <w:bookmarkEnd w:id="1"/>
      <w:r w:rsidR="00FD4DA2" w:rsidRPr="0016102A">
        <w:rPr>
          <w:rFonts w:ascii="Arial" w:hAnsi="Arial" w:cs="Arial"/>
          <w:bCs/>
          <w:sz w:val="24"/>
          <w:szCs w:val="24"/>
        </w:rPr>
        <w:t>?</w:t>
      </w:r>
    </w:p>
    <w:p w14:paraId="6D350084" w14:textId="7759CBBA" w:rsidR="00EB45BB" w:rsidRDefault="008155F3" w:rsidP="008F11F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67A93">
        <w:rPr>
          <w:rFonts w:ascii="Arial" w:hAnsi="Arial" w:cs="Arial"/>
          <w:sz w:val="24"/>
          <w:szCs w:val="24"/>
        </w:rPr>
        <w:t>O presente estudo tem como</w:t>
      </w:r>
      <w:r w:rsidR="00A15ABD" w:rsidRPr="00467A93">
        <w:rPr>
          <w:rFonts w:ascii="Arial" w:hAnsi="Arial" w:cs="Arial"/>
          <w:sz w:val="24"/>
          <w:szCs w:val="24"/>
        </w:rPr>
        <w:t xml:space="preserve"> objetivo geral</w:t>
      </w:r>
      <w:r w:rsidRPr="00467A93">
        <w:rPr>
          <w:rFonts w:ascii="Arial" w:hAnsi="Arial" w:cs="Arial"/>
          <w:sz w:val="24"/>
          <w:szCs w:val="24"/>
        </w:rPr>
        <w:t xml:space="preserve"> </w:t>
      </w:r>
      <w:r w:rsidR="00A15ABD" w:rsidRPr="00467A93">
        <w:rPr>
          <w:rFonts w:ascii="Arial" w:hAnsi="Arial" w:cs="Arial"/>
          <w:sz w:val="24"/>
          <w:szCs w:val="24"/>
        </w:rPr>
        <w:t>a</w:t>
      </w:r>
      <w:r w:rsidRPr="00467A93">
        <w:rPr>
          <w:rFonts w:ascii="Arial" w:hAnsi="Arial" w:cs="Arial"/>
          <w:sz w:val="24"/>
          <w:szCs w:val="24"/>
        </w:rPr>
        <w:t xml:space="preserve">nalisar como as produções cientificas em formato de artigo tratam as diferentes perspectivas </w:t>
      </w:r>
      <w:r w:rsidR="00806389" w:rsidRPr="0080638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dos jogos e brincadeiras </w:t>
      </w:r>
      <w:r w:rsidR="00806389" w:rsidRPr="00806389">
        <w:rPr>
          <w:rFonts w:ascii="Arial" w:hAnsi="Arial" w:cs="Arial"/>
          <w:sz w:val="24"/>
          <w:szCs w:val="24"/>
        </w:rPr>
        <w:t xml:space="preserve">no desenvolvimento e nos processos de ensino e </w:t>
      </w:r>
      <w:r w:rsidR="00806389" w:rsidRPr="00806389">
        <w:rPr>
          <w:rFonts w:ascii="Arial" w:hAnsi="Arial" w:cs="Arial"/>
          <w:color w:val="000000"/>
          <w:sz w:val="24"/>
          <w:szCs w:val="24"/>
          <w:shd w:val="clear" w:color="auto" w:fill="FFFFFF"/>
        </w:rPr>
        <w:t>aprendizagem das crianças da educação infantil</w:t>
      </w:r>
      <w:r w:rsidRPr="00806389">
        <w:rPr>
          <w:rFonts w:ascii="Arial" w:hAnsi="Arial" w:cs="Arial"/>
          <w:sz w:val="24"/>
          <w:szCs w:val="24"/>
        </w:rPr>
        <w:t>.</w:t>
      </w:r>
      <w:r w:rsidR="009C00F9" w:rsidRPr="00806389">
        <w:rPr>
          <w:rFonts w:ascii="Arial" w:hAnsi="Arial" w:cs="Arial"/>
          <w:sz w:val="24"/>
          <w:szCs w:val="24"/>
        </w:rPr>
        <w:t xml:space="preserve"> E</w:t>
      </w:r>
      <w:r w:rsidR="00A15ABD" w:rsidRPr="00806389">
        <w:rPr>
          <w:rFonts w:ascii="Arial" w:hAnsi="Arial" w:cs="Arial"/>
          <w:sz w:val="24"/>
          <w:szCs w:val="24"/>
        </w:rPr>
        <w:t xml:space="preserve"> como objetivos específicos: Identificar e analisar</w:t>
      </w:r>
      <w:r w:rsidR="00A15ABD" w:rsidRPr="00467A93">
        <w:rPr>
          <w:rFonts w:ascii="Arial" w:hAnsi="Arial" w:cs="Arial"/>
          <w:sz w:val="24"/>
          <w:szCs w:val="24"/>
        </w:rPr>
        <w:t xml:space="preserve"> as produções em periódicos que tratam sobre </w:t>
      </w:r>
      <w:r w:rsidR="00806389">
        <w:rPr>
          <w:rFonts w:ascii="Arial" w:hAnsi="Arial" w:cs="Arial"/>
          <w:sz w:val="24"/>
          <w:szCs w:val="24"/>
        </w:rPr>
        <w:t xml:space="preserve">o jogo e </w:t>
      </w:r>
      <w:r w:rsidR="00A15ABD" w:rsidRPr="00467A93">
        <w:rPr>
          <w:rFonts w:ascii="Arial" w:hAnsi="Arial" w:cs="Arial"/>
          <w:sz w:val="24"/>
          <w:szCs w:val="24"/>
        </w:rPr>
        <w:t xml:space="preserve">a brincadeira </w:t>
      </w:r>
      <w:r w:rsidR="009C00F9">
        <w:rPr>
          <w:rFonts w:ascii="Arial" w:hAnsi="Arial" w:cs="Arial"/>
          <w:sz w:val="24"/>
          <w:szCs w:val="24"/>
        </w:rPr>
        <w:t>na educação infantil</w:t>
      </w:r>
      <w:r w:rsidR="00A15ABD" w:rsidRPr="00467A93">
        <w:rPr>
          <w:rFonts w:ascii="Arial" w:hAnsi="Arial" w:cs="Arial"/>
          <w:sz w:val="24"/>
          <w:szCs w:val="24"/>
        </w:rPr>
        <w:t xml:space="preserve">; Aprofundar estudos e investigação sobre a produção acadêmica que discute o desenvolvimento infantil a partir </w:t>
      </w:r>
      <w:r w:rsidR="00806389">
        <w:rPr>
          <w:rFonts w:ascii="Arial" w:hAnsi="Arial" w:cs="Arial"/>
          <w:sz w:val="24"/>
          <w:szCs w:val="24"/>
        </w:rPr>
        <w:t xml:space="preserve">dos jogos e </w:t>
      </w:r>
      <w:r w:rsidR="00A15ABD" w:rsidRPr="00467A93">
        <w:rPr>
          <w:rFonts w:ascii="Arial" w:hAnsi="Arial" w:cs="Arial"/>
          <w:sz w:val="24"/>
          <w:szCs w:val="24"/>
        </w:rPr>
        <w:t>das brincadeiras; Compreender as narrativas dos estudos que discutem de forma sistematizada a brinc</w:t>
      </w:r>
      <w:r w:rsidR="00BB3FE2">
        <w:rPr>
          <w:rFonts w:ascii="Arial" w:hAnsi="Arial" w:cs="Arial"/>
          <w:sz w:val="24"/>
          <w:szCs w:val="24"/>
        </w:rPr>
        <w:t xml:space="preserve">adeira como uma forma de ensino e </w:t>
      </w:r>
      <w:r w:rsidR="00A15ABD" w:rsidRPr="00467A93">
        <w:rPr>
          <w:rFonts w:ascii="Arial" w:hAnsi="Arial" w:cs="Arial"/>
          <w:sz w:val="24"/>
          <w:szCs w:val="24"/>
        </w:rPr>
        <w:t>aprendizagem</w:t>
      </w:r>
      <w:r w:rsidR="009C00F9">
        <w:rPr>
          <w:rFonts w:ascii="Arial" w:hAnsi="Arial" w:cs="Arial"/>
          <w:sz w:val="24"/>
          <w:szCs w:val="24"/>
        </w:rPr>
        <w:t>.</w:t>
      </w:r>
    </w:p>
    <w:p w14:paraId="74EBC5D4" w14:textId="57A54E93" w:rsidR="005E0045" w:rsidRDefault="005E0045" w:rsidP="005E0045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5E0045">
        <w:rPr>
          <w:rFonts w:ascii="Arial" w:eastAsia="Arial" w:hAnsi="Arial" w:cs="Arial"/>
          <w:sz w:val="24"/>
          <w:szCs w:val="24"/>
        </w:rPr>
        <w:t xml:space="preserve">Trata-se de uma pesquisa bibliográfica, ancorada na abordagem qualitativa, </w:t>
      </w:r>
      <w:bookmarkStart w:id="2" w:name="_Hlk99814046"/>
      <w:r w:rsidRPr="005E0045">
        <w:rPr>
          <w:rFonts w:ascii="Arial" w:eastAsia="Arial" w:hAnsi="Arial" w:cs="Arial"/>
          <w:sz w:val="24"/>
          <w:szCs w:val="24"/>
        </w:rPr>
        <w:t>cuja trajetória implicou na realização de um levantamento bibliográfico, promovendo uma abordagem breve e clara acerca do tema, uma análise reflexiva sobre a importância do brincar, bem como a brincadeira como forma de ensino e aprendizagem, a partir de alguns pressupostos já existentes como base.</w:t>
      </w:r>
      <w:r>
        <w:rPr>
          <w:rFonts w:ascii="Arial" w:eastAsia="Arial" w:hAnsi="Arial" w:cs="Arial"/>
          <w:sz w:val="24"/>
          <w:szCs w:val="24"/>
        </w:rPr>
        <w:t xml:space="preserve"> </w:t>
      </w:r>
      <w:bookmarkEnd w:id="2"/>
    </w:p>
    <w:p w14:paraId="4D0CD89F" w14:textId="445E833C" w:rsidR="00806389" w:rsidRPr="00806389" w:rsidRDefault="00806389" w:rsidP="00806389">
      <w:pPr>
        <w:spacing w:line="360" w:lineRule="auto"/>
        <w:jc w:val="both"/>
        <w:rPr>
          <w:rFonts w:ascii="Raleway" w:hAnsi="Raleway"/>
          <w:sz w:val="26"/>
          <w:szCs w:val="26"/>
          <w:shd w:val="clear" w:color="auto" w:fill="FFFFFF"/>
        </w:rPr>
      </w:pPr>
      <w:r w:rsidRPr="00806389">
        <w:rPr>
          <w:rFonts w:ascii="Arial" w:hAnsi="Arial" w:cs="Arial"/>
          <w:sz w:val="24"/>
          <w:szCs w:val="24"/>
          <w:shd w:val="clear" w:color="auto" w:fill="FFFFFF"/>
        </w:rPr>
        <w:t xml:space="preserve">           O lúdico, através dos jogos e as brincadeiras, aparece discutido e conceituado por teóricos reconhecidos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mundialmente, como por </w:t>
      </w:r>
      <w:r w:rsidRPr="00806389">
        <w:rPr>
          <w:rFonts w:ascii="Arial" w:hAnsi="Arial" w:cs="Arial"/>
          <w:sz w:val="24"/>
          <w:szCs w:val="24"/>
          <w:shd w:val="clear" w:color="auto" w:fill="FFFFFF"/>
        </w:rPr>
        <w:t>exemplo Piaget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06389">
        <w:rPr>
          <w:rFonts w:ascii="Arial" w:hAnsi="Arial" w:cs="Arial"/>
          <w:sz w:val="24"/>
          <w:szCs w:val="24"/>
          <w:shd w:val="clear" w:color="auto" w:fill="FFFFFF"/>
        </w:rPr>
        <w:t>(1978), Vygotsky (2007), Wallon (2007), bem como tantos outros teóricos e autores tomados como referências neste estudo, trazem à tona a importância e o modo do trabalho pedagógico da brincadeira na educação infantil.</w:t>
      </w:r>
    </w:p>
    <w:p w14:paraId="303A9B75" w14:textId="06ACC05A" w:rsidR="00EB45BB" w:rsidRPr="00467A93" w:rsidRDefault="00EB45BB" w:rsidP="00EB45BB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67A93">
        <w:rPr>
          <w:rFonts w:ascii="Arial" w:hAnsi="Arial" w:cs="Arial"/>
          <w:sz w:val="24"/>
          <w:szCs w:val="24"/>
        </w:rPr>
        <w:tab/>
      </w:r>
      <w:r w:rsidRPr="0016102A">
        <w:rPr>
          <w:rFonts w:ascii="Arial" w:hAnsi="Arial" w:cs="Arial"/>
          <w:sz w:val="24"/>
          <w:szCs w:val="24"/>
        </w:rPr>
        <w:t>A</w:t>
      </w:r>
      <w:r w:rsidR="00C27F25">
        <w:rPr>
          <w:rFonts w:ascii="Arial" w:hAnsi="Arial" w:cs="Arial"/>
          <w:sz w:val="24"/>
          <w:szCs w:val="24"/>
        </w:rPr>
        <w:t>ssim, a</w:t>
      </w:r>
      <w:r w:rsidRPr="0016102A">
        <w:rPr>
          <w:rFonts w:ascii="Arial" w:hAnsi="Arial" w:cs="Arial"/>
          <w:sz w:val="24"/>
          <w:szCs w:val="24"/>
        </w:rPr>
        <w:t xml:space="preserve"> seleção</w:t>
      </w:r>
      <w:r w:rsidR="00EC62F5" w:rsidRPr="0016102A">
        <w:rPr>
          <w:rFonts w:ascii="Arial" w:hAnsi="Arial" w:cs="Arial"/>
          <w:sz w:val="24"/>
          <w:szCs w:val="24"/>
        </w:rPr>
        <w:t xml:space="preserve"> das fontes se constituiu de</w:t>
      </w:r>
      <w:r w:rsidRPr="0016102A">
        <w:rPr>
          <w:rFonts w:ascii="Arial" w:hAnsi="Arial" w:cs="Arial"/>
          <w:sz w:val="24"/>
          <w:szCs w:val="24"/>
        </w:rPr>
        <w:t xml:space="preserve"> artigos</w:t>
      </w:r>
      <w:r w:rsidR="00593A7E" w:rsidRPr="0016102A">
        <w:rPr>
          <w:rFonts w:ascii="Arial" w:hAnsi="Arial" w:cs="Arial"/>
          <w:sz w:val="24"/>
          <w:szCs w:val="24"/>
        </w:rPr>
        <w:t xml:space="preserve"> científicos</w:t>
      </w:r>
      <w:r w:rsidRPr="0016102A">
        <w:rPr>
          <w:rFonts w:ascii="Arial" w:hAnsi="Arial" w:cs="Arial"/>
          <w:sz w:val="24"/>
          <w:szCs w:val="24"/>
        </w:rPr>
        <w:t>, que contribu</w:t>
      </w:r>
      <w:r w:rsidR="00593A7E" w:rsidRPr="0016102A">
        <w:rPr>
          <w:rFonts w:ascii="Arial" w:hAnsi="Arial" w:cs="Arial"/>
          <w:sz w:val="24"/>
          <w:szCs w:val="24"/>
        </w:rPr>
        <w:t>em</w:t>
      </w:r>
      <w:r w:rsidRPr="0016102A">
        <w:rPr>
          <w:rFonts w:ascii="Arial" w:hAnsi="Arial" w:cs="Arial"/>
          <w:sz w:val="24"/>
          <w:szCs w:val="24"/>
        </w:rPr>
        <w:t xml:space="preserve"> para </w:t>
      </w:r>
      <w:r w:rsidR="0072431D" w:rsidRPr="0016102A">
        <w:rPr>
          <w:rFonts w:ascii="Arial" w:hAnsi="Arial" w:cs="Arial"/>
          <w:sz w:val="24"/>
          <w:szCs w:val="24"/>
        </w:rPr>
        <w:t>análise</w:t>
      </w:r>
      <w:r w:rsidRPr="0016102A">
        <w:rPr>
          <w:rFonts w:ascii="Arial" w:hAnsi="Arial" w:cs="Arial"/>
          <w:sz w:val="24"/>
          <w:szCs w:val="24"/>
        </w:rPr>
        <w:t xml:space="preserve"> de uma problemática que </w:t>
      </w:r>
      <w:r w:rsidR="0072431D" w:rsidRPr="0016102A">
        <w:rPr>
          <w:rFonts w:ascii="Arial" w:hAnsi="Arial" w:cs="Arial"/>
          <w:sz w:val="24"/>
          <w:szCs w:val="24"/>
        </w:rPr>
        <w:t>é o modo como as produções cientificas em formato de artigo apresenta</w:t>
      </w:r>
      <w:r w:rsidR="00593A7E" w:rsidRPr="0016102A">
        <w:rPr>
          <w:rFonts w:ascii="Arial" w:hAnsi="Arial" w:cs="Arial"/>
          <w:sz w:val="24"/>
          <w:szCs w:val="24"/>
        </w:rPr>
        <w:t>m</w:t>
      </w:r>
      <w:r w:rsidR="0072431D" w:rsidRPr="0016102A">
        <w:rPr>
          <w:rFonts w:ascii="Arial" w:hAnsi="Arial" w:cs="Arial"/>
          <w:sz w:val="24"/>
          <w:szCs w:val="24"/>
        </w:rPr>
        <w:t xml:space="preserve"> diferentes perspectivas na educação infantil na sistematização do conhecimento</w:t>
      </w:r>
      <w:r w:rsidRPr="0016102A">
        <w:rPr>
          <w:rFonts w:ascii="Arial" w:hAnsi="Arial" w:cs="Arial"/>
          <w:sz w:val="24"/>
          <w:szCs w:val="24"/>
        </w:rPr>
        <w:t xml:space="preserve">, com recorte atemporal. </w:t>
      </w:r>
      <w:r w:rsidR="00593A7E" w:rsidRPr="0016102A">
        <w:rPr>
          <w:rFonts w:ascii="Arial" w:hAnsi="Arial" w:cs="Arial"/>
          <w:sz w:val="24"/>
          <w:szCs w:val="24"/>
        </w:rPr>
        <w:t>Assim, f</w:t>
      </w:r>
      <w:r w:rsidRPr="0016102A">
        <w:rPr>
          <w:rFonts w:ascii="Arial" w:hAnsi="Arial" w:cs="Arial"/>
          <w:sz w:val="24"/>
          <w:szCs w:val="24"/>
        </w:rPr>
        <w:t>oram utilizado</w:t>
      </w:r>
      <w:r w:rsidR="0016102A" w:rsidRPr="0016102A">
        <w:rPr>
          <w:rFonts w:ascii="Arial" w:hAnsi="Arial" w:cs="Arial"/>
          <w:sz w:val="24"/>
          <w:szCs w:val="24"/>
        </w:rPr>
        <w:t>s os seguintes bancos de dados:</w:t>
      </w:r>
      <w:r w:rsidRPr="0016102A">
        <w:rPr>
          <w:rFonts w:ascii="Arial" w:hAnsi="Arial" w:cs="Arial"/>
          <w:sz w:val="24"/>
          <w:szCs w:val="24"/>
        </w:rPr>
        <w:t xml:space="preserve"> Google Acadêmico,  </w:t>
      </w:r>
      <w:r w:rsidRPr="0016102A">
        <w:rPr>
          <w:rFonts w:ascii="Arial" w:hAnsi="Arial" w:cs="Arial"/>
          <w:i/>
          <w:sz w:val="24"/>
          <w:szCs w:val="24"/>
        </w:rPr>
        <w:t>Scientific Electronic Library Online</w:t>
      </w:r>
      <w:r w:rsidRPr="0016102A">
        <w:rPr>
          <w:rFonts w:ascii="Arial" w:hAnsi="Arial" w:cs="Arial"/>
          <w:sz w:val="24"/>
          <w:szCs w:val="24"/>
        </w:rPr>
        <w:t xml:space="preserve"> (Scielo))</w:t>
      </w:r>
      <w:r w:rsidRPr="0016102A">
        <w:rPr>
          <w:rFonts w:ascii="Arial" w:hAnsi="Arial" w:cs="Arial"/>
          <w:sz w:val="24"/>
          <w:szCs w:val="24"/>
          <w:shd w:val="clear" w:color="auto" w:fill="FFFFFF"/>
        </w:rPr>
        <w:t xml:space="preserve">, com os seguintes descritores: </w:t>
      </w:r>
      <w:r w:rsidR="0072431D" w:rsidRPr="0016102A">
        <w:rPr>
          <w:rFonts w:ascii="Arial" w:hAnsi="Arial" w:cs="Arial"/>
          <w:sz w:val="24"/>
          <w:szCs w:val="24"/>
          <w:shd w:val="clear" w:color="auto" w:fill="FFFFFF"/>
        </w:rPr>
        <w:t>educação infantil e brincadeiras, a importância da brincadeira na educação infantil</w:t>
      </w:r>
    </w:p>
    <w:p w14:paraId="08B3DFCF" w14:textId="1A661075" w:rsidR="00272217" w:rsidRPr="00C5172E" w:rsidRDefault="00272217" w:rsidP="0046282E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C5172E">
        <w:rPr>
          <w:rFonts w:ascii="Arial" w:eastAsia="Arial" w:hAnsi="Arial" w:cs="Arial"/>
          <w:sz w:val="24"/>
          <w:szCs w:val="24"/>
        </w:rPr>
        <w:lastRenderedPageBreak/>
        <w:t>Este estudo foi organizado de forma sistematizada e coesa e está dividid</w:t>
      </w:r>
      <w:r w:rsidR="0016102A">
        <w:rPr>
          <w:rFonts w:ascii="Arial" w:eastAsia="Arial" w:hAnsi="Arial" w:cs="Arial"/>
          <w:sz w:val="24"/>
          <w:szCs w:val="24"/>
        </w:rPr>
        <w:t>o</w:t>
      </w:r>
      <w:r w:rsidR="00045420">
        <w:rPr>
          <w:rFonts w:ascii="Arial" w:eastAsia="Arial" w:hAnsi="Arial" w:cs="Arial"/>
          <w:sz w:val="24"/>
          <w:szCs w:val="24"/>
        </w:rPr>
        <w:t xml:space="preserve"> em cinco seções, a saber: introdução, referencial teórico, metodologia, analise de dados e conclusão.</w:t>
      </w:r>
      <w:r w:rsidRPr="00C5172E">
        <w:rPr>
          <w:rFonts w:ascii="Arial" w:eastAsia="Arial" w:hAnsi="Arial" w:cs="Arial"/>
          <w:sz w:val="24"/>
          <w:szCs w:val="24"/>
        </w:rPr>
        <w:t xml:space="preserve"> </w:t>
      </w:r>
    </w:p>
    <w:p w14:paraId="78483832" w14:textId="44DEC445" w:rsidR="00063F2B" w:rsidRPr="00467A93" w:rsidRDefault="00063F2B" w:rsidP="003D3051">
      <w:pPr>
        <w:pStyle w:val="PargrafodaLista"/>
        <w:spacing w:after="0" w:line="360" w:lineRule="auto"/>
        <w:ind w:left="0"/>
        <w:rPr>
          <w:rFonts w:ascii="Arial" w:hAnsi="Arial" w:cs="Arial"/>
          <w:b/>
          <w:color w:val="FF0000"/>
          <w:sz w:val="24"/>
          <w:szCs w:val="24"/>
        </w:rPr>
      </w:pPr>
    </w:p>
    <w:p w14:paraId="04DCB674" w14:textId="7F6AB6FE" w:rsidR="00B835C8" w:rsidRDefault="00063F2B" w:rsidP="00424843">
      <w:pPr>
        <w:pStyle w:val="Pargrafoda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467A93">
        <w:rPr>
          <w:rFonts w:ascii="Arial" w:hAnsi="Arial" w:cs="Arial"/>
          <w:b/>
          <w:sz w:val="24"/>
          <w:szCs w:val="24"/>
        </w:rPr>
        <w:t>2.  REFERENCIAL TEÓRICO</w:t>
      </w:r>
    </w:p>
    <w:p w14:paraId="791A4D6E" w14:textId="34ED9A80" w:rsidR="0046282E" w:rsidRDefault="0046282E" w:rsidP="00272217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91A4E">
        <w:rPr>
          <w:rFonts w:ascii="Arial" w:hAnsi="Arial" w:cs="Arial"/>
          <w:sz w:val="24"/>
          <w:szCs w:val="24"/>
          <w:shd w:val="clear" w:color="auto" w:fill="FFFFFF"/>
        </w:rPr>
        <w:t xml:space="preserve">Nas </w:t>
      </w:r>
      <w:r w:rsidR="00595528" w:rsidRPr="00A91A4E">
        <w:rPr>
          <w:rFonts w:ascii="Arial" w:hAnsi="Arial" w:cs="Arial"/>
          <w:sz w:val="24"/>
          <w:szCs w:val="24"/>
          <w:shd w:val="clear" w:color="auto" w:fill="FFFFFF"/>
        </w:rPr>
        <w:t>teorias</w:t>
      </w:r>
      <w:r w:rsidRPr="00A91A4E">
        <w:rPr>
          <w:rFonts w:ascii="Arial" w:hAnsi="Arial" w:cs="Arial"/>
          <w:sz w:val="24"/>
          <w:szCs w:val="24"/>
          <w:shd w:val="clear" w:color="auto" w:fill="FFFFFF"/>
        </w:rPr>
        <w:t xml:space="preserve"> psicogen</w:t>
      </w:r>
      <w:r w:rsidR="00595528" w:rsidRPr="00A91A4E">
        <w:rPr>
          <w:rFonts w:ascii="Arial" w:hAnsi="Arial" w:cs="Arial"/>
          <w:sz w:val="24"/>
          <w:szCs w:val="24"/>
          <w:shd w:val="clear" w:color="auto" w:fill="FFFFFF"/>
        </w:rPr>
        <w:t>éticas de W</w:t>
      </w:r>
      <w:r w:rsidRPr="00A91A4E">
        <w:rPr>
          <w:rFonts w:ascii="Arial" w:hAnsi="Arial" w:cs="Arial"/>
          <w:sz w:val="24"/>
          <w:szCs w:val="24"/>
          <w:shd w:val="clear" w:color="auto" w:fill="FFFFFF"/>
        </w:rPr>
        <w:t>allon (2007), Piaget (1976) e V</w:t>
      </w:r>
      <w:r w:rsidR="005913BE" w:rsidRPr="00A91A4E">
        <w:rPr>
          <w:rFonts w:ascii="Arial" w:hAnsi="Arial" w:cs="Arial"/>
          <w:sz w:val="24"/>
          <w:szCs w:val="24"/>
          <w:shd w:val="clear" w:color="auto" w:fill="FFFFFF"/>
        </w:rPr>
        <w:t>y</w:t>
      </w:r>
      <w:r w:rsidRPr="00A91A4E">
        <w:rPr>
          <w:rFonts w:ascii="Arial" w:hAnsi="Arial" w:cs="Arial"/>
          <w:sz w:val="24"/>
          <w:szCs w:val="24"/>
          <w:shd w:val="clear" w:color="auto" w:fill="FFFFFF"/>
        </w:rPr>
        <w:t>gotsk</w:t>
      </w:r>
      <w:r w:rsidR="005913BE" w:rsidRPr="00A91A4E">
        <w:rPr>
          <w:rFonts w:ascii="Arial" w:hAnsi="Arial" w:cs="Arial"/>
          <w:sz w:val="24"/>
          <w:szCs w:val="24"/>
          <w:shd w:val="clear" w:color="auto" w:fill="FFFFFF"/>
        </w:rPr>
        <w:t>y</w:t>
      </w:r>
      <w:r w:rsidRPr="00A91A4E">
        <w:rPr>
          <w:rFonts w:ascii="Arial" w:hAnsi="Arial" w:cs="Arial"/>
          <w:sz w:val="24"/>
          <w:szCs w:val="24"/>
          <w:shd w:val="clear" w:color="auto" w:fill="FFFFFF"/>
        </w:rPr>
        <w:t xml:space="preserve"> (2007),</w:t>
      </w:r>
      <w:r w:rsidR="00447747">
        <w:rPr>
          <w:rFonts w:ascii="Arial" w:hAnsi="Arial" w:cs="Arial"/>
          <w:sz w:val="24"/>
          <w:szCs w:val="24"/>
          <w:shd w:val="clear" w:color="auto" w:fill="FFFFFF"/>
        </w:rPr>
        <w:t xml:space="preserve"> entre outros teóricos e autores</w:t>
      </w:r>
      <w:r w:rsidRPr="00A91A4E">
        <w:rPr>
          <w:rFonts w:ascii="Arial" w:hAnsi="Arial" w:cs="Arial"/>
          <w:sz w:val="24"/>
          <w:szCs w:val="24"/>
          <w:shd w:val="clear" w:color="auto" w:fill="FFFFFF"/>
        </w:rPr>
        <w:t xml:space="preserve"> o brincar assume lugar de destaque, estabelecendo uma estreita relação entre o desenvolvimento </w:t>
      </w:r>
      <w:r w:rsidRPr="00C27F25">
        <w:rPr>
          <w:rFonts w:ascii="Arial" w:hAnsi="Arial" w:cs="Arial"/>
          <w:sz w:val="24"/>
          <w:szCs w:val="24"/>
          <w:shd w:val="clear" w:color="auto" w:fill="FFFFFF"/>
        </w:rPr>
        <w:t xml:space="preserve">e a </w:t>
      </w:r>
      <w:r w:rsidR="00595528" w:rsidRPr="00C27F25">
        <w:rPr>
          <w:rFonts w:ascii="Arial" w:hAnsi="Arial" w:cs="Arial"/>
          <w:sz w:val="24"/>
          <w:szCs w:val="24"/>
          <w:shd w:val="clear" w:color="auto" w:fill="FFFFFF"/>
        </w:rPr>
        <w:t>aprendizagem, e, consequentemente, com implicações no contexto educacional.</w:t>
      </w:r>
      <w:r w:rsidR="00C27F25" w:rsidRPr="00C27F2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As brincadeiras, bem como os jogos, desenvolvem as características pessoais, sociais e culturais da criança e também colaboram para a sua socialização, comunicação e expressão, constituindo-se em potentes veículos de aprendizagem, com a mediação do professor.</w:t>
      </w:r>
      <w:r w:rsidR="00C27F25" w:rsidRPr="00AA2293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61863A2D" w14:textId="77777777" w:rsidR="002A1889" w:rsidRPr="00834825" w:rsidRDefault="002A1889" w:rsidP="002A1889">
      <w:pPr>
        <w:spacing w:after="0" w:line="360" w:lineRule="auto"/>
        <w:ind w:left="-1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2A1889">
        <w:rPr>
          <w:rFonts w:ascii="Arial" w:hAnsi="Arial" w:cs="Arial"/>
          <w:sz w:val="24"/>
          <w:szCs w:val="24"/>
        </w:rPr>
        <w:t>Para o presente estudo vamos entender os jogos e brincadeiras como elementos indissociáveis, uma vez que “Tanto o jogo quanto a brincadeira como o brinquedo podem ser englobados em um universo maior, chamado de ato de brincar. Não somos favoráveis a uma rigidez dos termos, pois se por um lado a discussão sobre os mesmos pode ampliar a perspectiva lúdica de nossa prática pedagógica, por outro pode seccioná-la em hora do jogo ou hora da brincadeira.” (</w:t>
      </w:r>
      <w:r w:rsidRPr="002A1889">
        <w:rPr>
          <w:rFonts w:ascii="Arial" w:hAnsi="Arial" w:cs="Arial"/>
          <w:sz w:val="24"/>
          <w:szCs w:val="24"/>
          <w:shd w:val="clear" w:color="auto" w:fill="FFFFFF"/>
        </w:rPr>
        <w:t>BERTOLDO E RUSCHEL,</w:t>
      </w:r>
      <w:r w:rsidRPr="002A1889">
        <w:rPr>
          <w:rFonts w:ascii="Arial" w:hAnsi="Arial" w:cs="Arial"/>
          <w:sz w:val="24"/>
          <w:szCs w:val="24"/>
        </w:rPr>
        <w:t xml:space="preserve"> p.07, 2000)</w:t>
      </w:r>
    </w:p>
    <w:p w14:paraId="5F97E703" w14:textId="77777777" w:rsidR="002A1889" w:rsidRPr="00A91A4E" w:rsidRDefault="002A1889" w:rsidP="0027221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C8B0751" w14:textId="77777777" w:rsidR="00272217" w:rsidRPr="00A91A4E" w:rsidRDefault="00272217" w:rsidP="0027221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DE3286" w14:textId="2406D576" w:rsidR="00463257" w:rsidRPr="002648ED" w:rsidRDefault="00272217" w:rsidP="00463257">
      <w:pPr>
        <w:spacing w:after="0" w:line="360" w:lineRule="auto"/>
        <w:ind w:left="-15"/>
        <w:jc w:val="both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2.1 A"/>
        </w:smartTagPr>
        <w:r w:rsidRPr="00C5172E">
          <w:rPr>
            <w:rFonts w:ascii="Arial" w:hAnsi="Arial" w:cs="Arial"/>
            <w:b/>
            <w:sz w:val="24"/>
            <w:szCs w:val="24"/>
          </w:rPr>
          <w:t xml:space="preserve">2.1 </w:t>
        </w:r>
        <w:r w:rsidR="00463257" w:rsidRPr="00463257">
          <w:rPr>
            <w:rFonts w:ascii="Arial" w:hAnsi="Arial" w:cs="Arial"/>
            <w:b/>
            <w:bCs/>
            <w:sz w:val="24"/>
            <w:szCs w:val="24"/>
          </w:rPr>
          <w:t>A</w:t>
        </w:r>
      </w:smartTag>
      <w:r w:rsidR="00463257" w:rsidRPr="00463257">
        <w:rPr>
          <w:rFonts w:ascii="Arial" w:hAnsi="Arial" w:cs="Arial"/>
          <w:b/>
          <w:bCs/>
          <w:sz w:val="24"/>
          <w:szCs w:val="24"/>
        </w:rPr>
        <w:t xml:space="preserve"> brincadeira</w:t>
      </w:r>
      <w:r w:rsidR="00541EFB">
        <w:rPr>
          <w:rFonts w:ascii="Arial" w:hAnsi="Arial" w:cs="Arial"/>
          <w:b/>
          <w:bCs/>
          <w:sz w:val="24"/>
          <w:szCs w:val="24"/>
        </w:rPr>
        <w:t xml:space="preserve"> e jogo</w:t>
      </w:r>
      <w:r w:rsidR="00463257" w:rsidRPr="00463257">
        <w:rPr>
          <w:rFonts w:ascii="Arial" w:hAnsi="Arial" w:cs="Arial"/>
          <w:b/>
          <w:bCs/>
          <w:sz w:val="24"/>
          <w:szCs w:val="24"/>
        </w:rPr>
        <w:t xml:space="preserve"> e o desenvolvimento infantil: uma breve explanação</w:t>
      </w:r>
    </w:p>
    <w:p w14:paraId="6E6F8389" w14:textId="77777777" w:rsidR="005913BE" w:rsidRPr="00C5172E" w:rsidRDefault="005913BE" w:rsidP="0046325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EA20F29" w14:textId="77777777" w:rsidR="00272217" w:rsidRPr="00C5172E" w:rsidRDefault="00272217" w:rsidP="00272217">
      <w:pPr>
        <w:spacing w:after="0" w:line="360" w:lineRule="auto"/>
        <w:ind w:left="-15"/>
        <w:jc w:val="both"/>
        <w:rPr>
          <w:rFonts w:ascii="Arial" w:hAnsi="Arial" w:cs="Arial"/>
          <w:sz w:val="24"/>
          <w:szCs w:val="24"/>
        </w:rPr>
      </w:pPr>
      <w:r w:rsidRPr="00C5172E">
        <w:rPr>
          <w:rFonts w:ascii="Arial" w:hAnsi="Arial" w:cs="Arial"/>
          <w:b/>
          <w:sz w:val="24"/>
          <w:szCs w:val="24"/>
        </w:rPr>
        <w:tab/>
      </w:r>
      <w:r w:rsidRPr="00C5172E">
        <w:rPr>
          <w:rFonts w:ascii="Arial" w:hAnsi="Arial" w:cs="Arial"/>
          <w:b/>
          <w:sz w:val="24"/>
          <w:szCs w:val="24"/>
        </w:rPr>
        <w:tab/>
      </w:r>
      <w:r w:rsidRPr="00C5172E">
        <w:rPr>
          <w:rFonts w:ascii="Arial" w:hAnsi="Arial" w:cs="Arial"/>
          <w:sz w:val="24"/>
          <w:szCs w:val="24"/>
        </w:rPr>
        <w:t>Os elementos que serão mostrados não esgotam de nenhuma maneira a importância e discussão que se discorre durante muito tempo sobre os jogos e brincadeiras, mas serve para apontar a direção e entendimento que podemos dar ao estudo e compreender como as brincadeiras e jogos partem de um todo.</w:t>
      </w:r>
    </w:p>
    <w:p w14:paraId="1A2C7050" w14:textId="77777777" w:rsidR="00272217" w:rsidRPr="00C5172E" w:rsidRDefault="00272217" w:rsidP="00272217">
      <w:pPr>
        <w:spacing w:after="0" w:line="360" w:lineRule="auto"/>
        <w:ind w:left="2124"/>
        <w:jc w:val="both"/>
        <w:rPr>
          <w:rFonts w:ascii="Arial" w:hAnsi="Arial" w:cs="Arial"/>
          <w:sz w:val="20"/>
          <w:szCs w:val="20"/>
        </w:rPr>
      </w:pPr>
      <w:r w:rsidRPr="00C5172E">
        <w:rPr>
          <w:rFonts w:ascii="Arial" w:hAnsi="Arial" w:cs="Arial"/>
          <w:sz w:val="20"/>
          <w:szCs w:val="20"/>
        </w:rPr>
        <w:t>Tanto o jogo quanto a brincadeira como o brinquedo podem ser englobados em um universo maior, chamado de ato de brincar. Não somos favoráveis a uma rigidez dos termos, pois se por um lado a discussão sobre os mesmos pode ampliar a perspectiva lúdica de nossa prática pedagógica, por outro pode seccioná-la em hora do jogo ou hora da brincadeira. (</w:t>
      </w:r>
      <w:r w:rsidRPr="00C5172E">
        <w:rPr>
          <w:rFonts w:ascii="Arial" w:hAnsi="Arial" w:cs="Arial"/>
          <w:sz w:val="20"/>
          <w:szCs w:val="20"/>
          <w:shd w:val="clear" w:color="auto" w:fill="FFFFFF"/>
        </w:rPr>
        <w:t>BERTOLDO E RUSCHEL,</w:t>
      </w:r>
      <w:r w:rsidRPr="00C5172E">
        <w:rPr>
          <w:rFonts w:ascii="Arial" w:hAnsi="Arial" w:cs="Arial"/>
          <w:sz w:val="20"/>
          <w:szCs w:val="20"/>
        </w:rPr>
        <w:t xml:space="preserve"> p.07, 2000)</w:t>
      </w:r>
    </w:p>
    <w:p w14:paraId="35DD6D6D" w14:textId="0C9808FA" w:rsidR="00272217" w:rsidRPr="00C5172E" w:rsidRDefault="00272217" w:rsidP="00272217">
      <w:pPr>
        <w:spacing w:after="0" w:line="360" w:lineRule="auto"/>
        <w:ind w:left="-15"/>
        <w:jc w:val="both"/>
        <w:rPr>
          <w:rFonts w:ascii="Arial" w:hAnsi="Arial" w:cs="Arial"/>
          <w:b/>
          <w:sz w:val="24"/>
          <w:szCs w:val="24"/>
        </w:rPr>
      </w:pPr>
      <w:r w:rsidRPr="00C5172E">
        <w:rPr>
          <w:rFonts w:ascii="Arial" w:hAnsi="Arial" w:cs="Arial"/>
          <w:b/>
          <w:sz w:val="24"/>
          <w:szCs w:val="24"/>
        </w:rPr>
        <w:lastRenderedPageBreak/>
        <w:tab/>
      </w:r>
      <w:r w:rsidRPr="00C5172E">
        <w:rPr>
          <w:rFonts w:ascii="Arial" w:hAnsi="Arial" w:cs="Arial"/>
          <w:b/>
          <w:sz w:val="24"/>
          <w:szCs w:val="24"/>
        </w:rPr>
        <w:tab/>
      </w:r>
      <w:r w:rsidRPr="00C5172E">
        <w:rPr>
          <w:rFonts w:ascii="Arial" w:hAnsi="Arial" w:cs="Arial"/>
          <w:sz w:val="24"/>
          <w:szCs w:val="24"/>
        </w:rPr>
        <w:t>As brincadeiras carregam consigo elementos de discussões em diversas áreas de estudo como filosofia, psicologia, histórica, socióloga entre outras áreas que a exploram. A brincadeira é indissociável da cultura humana, como explanado, as discussões de diversas áreas trazem consigo diferentes conceitos e importância para os seres humanos. Para o presente estudo vamos entender os jogos e brincadeiras como elementos indissociáveis. Partindo desse pressuposto Piccollo (20</w:t>
      </w:r>
      <w:r w:rsidR="009106D3">
        <w:rPr>
          <w:rFonts w:ascii="Arial" w:hAnsi="Arial" w:cs="Arial"/>
          <w:sz w:val="24"/>
          <w:szCs w:val="24"/>
        </w:rPr>
        <w:t>09, p. 927) apud</w:t>
      </w:r>
      <w:r w:rsidRPr="00C5172E">
        <w:rPr>
          <w:rFonts w:ascii="Arial" w:hAnsi="Arial" w:cs="Arial"/>
          <w:sz w:val="24"/>
          <w:szCs w:val="24"/>
        </w:rPr>
        <w:t xml:space="preserve"> de “Elko</w:t>
      </w:r>
      <w:r w:rsidR="009106D3">
        <w:rPr>
          <w:rFonts w:ascii="Arial" w:hAnsi="Arial" w:cs="Arial"/>
          <w:sz w:val="24"/>
          <w:szCs w:val="24"/>
        </w:rPr>
        <w:t>nnin destaca</w:t>
      </w:r>
      <w:r w:rsidRPr="00C5172E">
        <w:rPr>
          <w:rFonts w:ascii="Arial" w:hAnsi="Arial" w:cs="Arial"/>
          <w:sz w:val="24"/>
          <w:szCs w:val="24"/>
        </w:rPr>
        <w:t xml:space="preserve"> que a</w:t>
      </w:r>
      <w:r w:rsidR="009106D3">
        <w:rPr>
          <w:rFonts w:ascii="Arial" w:hAnsi="Arial" w:cs="Arial"/>
          <w:sz w:val="24"/>
          <w:szCs w:val="24"/>
        </w:rPr>
        <w:t>s</w:t>
      </w:r>
      <w:r w:rsidRPr="00C5172E">
        <w:rPr>
          <w:rFonts w:ascii="Arial" w:hAnsi="Arial" w:cs="Arial"/>
          <w:sz w:val="24"/>
          <w:szCs w:val="24"/>
        </w:rPr>
        <w:t xml:space="preserve"> palavra</w:t>
      </w:r>
      <w:r w:rsidR="009106D3">
        <w:rPr>
          <w:rFonts w:ascii="Arial" w:hAnsi="Arial" w:cs="Arial"/>
          <w:sz w:val="24"/>
          <w:szCs w:val="24"/>
        </w:rPr>
        <w:t>s jogo ou brincadeira</w:t>
      </w:r>
      <w:r w:rsidRPr="00C5172E">
        <w:rPr>
          <w:rFonts w:ascii="Arial" w:hAnsi="Arial" w:cs="Arial"/>
          <w:sz w:val="24"/>
          <w:szCs w:val="24"/>
        </w:rPr>
        <w:t xml:space="preserve"> não </w:t>
      </w:r>
      <w:r w:rsidR="009106D3">
        <w:rPr>
          <w:rFonts w:ascii="Arial" w:hAnsi="Arial" w:cs="Arial"/>
          <w:sz w:val="24"/>
          <w:szCs w:val="24"/>
        </w:rPr>
        <w:t>possuem</w:t>
      </w:r>
      <w:r w:rsidRPr="00C5172E">
        <w:rPr>
          <w:rFonts w:ascii="Arial" w:hAnsi="Arial" w:cs="Arial"/>
          <w:sz w:val="24"/>
          <w:szCs w:val="24"/>
        </w:rPr>
        <w:t xml:space="preserve"> uma distinção etimológica rígida de significados”</w:t>
      </w:r>
      <w:r w:rsidRPr="00C5172E">
        <w:rPr>
          <w:rFonts w:ascii="Arial" w:hAnsi="Arial" w:cs="Arial"/>
          <w:b/>
          <w:sz w:val="24"/>
          <w:szCs w:val="24"/>
        </w:rPr>
        <w:t xml:space="preserve">. </w:t>
      </w:r>
    </w:p>
    <w:p w14:paraId="0ABBC990" w14:textId="77777777" w:rsidR="00272217" w:rsidRPr="00C5172E" w:rsidRDefault="00272217" w:rsidP="00272217">
      <w:pPr>
        <w:spacing w:after="0" w:line="240" w:lineRule="auto"/>
        <w:ind w:left="2126"/>
        <w:jc w:val="both"/>
        <w:rPr>
          <w:rFonts w:ascii="Arial" w:hAnsi="Arial" w:cs="Arial"/>
          <w:sz w:val="20"/>
          <w:szCs w:val="20"/>
        </w:rPr>
      </w:pPr>
      <w:r w:rsidRPr="00C5172E">
        <w:rPr>
          <w:rFonts w:ascii="Arial" w:hAnsi="Arial" w:cs="Arial"/>
          <w:sz w:val="20"/>
          <w:szCs w:val="20"/>
        </w:rPr>
        <w:t>A etimologia jogo e brincadeira é sede de uma grande complexidade de significados, os quais podem estar relacionados à diversão, passatempo, manipulação, resultados indefinidos/presença de riscos, além de uma série de outros elementos. (PICCOLLO 2009, p. 927)</w:t>
      </w:r>
    </w:p>
    <w:p w14:paraId="6130606B" w14:textId="77777777" w:rsidR="00272217" w:rsidRPr="00C5172E" w:rsidRDefault="00272217" w:rsidP="00272217">
      <w:p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7EFD12D" w14:textId="0CA02D29" w:rsidR="00272217" w:rsidRPr="00C5172E" w:rsidRDefault="00272217" w:rsidP="002722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5172E">
        <w:rPr>
          <w:rFonts w:ascii="Arial" w:hAnsi="Arial" w:cs="Arial"/>
          <w:sz w:val="24"/>
          <w:szCs w:val="24"/>
          <w:shd w:val="clear" w:color="auto" w:fill="FFFFFF"/>
        </w:rPr>
        <w:tab/>
      </w:r>
      <w:r w:rsidR="00677905">
        <w:rPr>
          <w:rFonts w:ascii="Arial" w:hAnsi="Arial" w:cs="Arial"/>
          <w:sz w:val="24"/>
          <w:szCs w:val="24"/>
          <w:shd w:val="clear" w:color="auto" w:fill="FFFFFF"/>
        </w:rPr>
        <w:t>Nesse sentido, o</w:t>
      </w:r>
      <w:r w:rsidRPr="00C5172E">
        <w:rPr>
          <w:rFonts w:ascii="Arial" w:hAnsi="Arial" w:cs="Arial"/>
          <w:sz w:val="24"/>
          <w:szCs w:val="24"/>
        </w:rPr>
        <w:t xml:space="preserve"> biólogo suíço Jean Piaget</w:t>
      </w:r>
      <w:r w:rsidR="000874DD">
        <w:rPr>
          <w:rFonts w:ascii="Arial" w:hAnsi="Arial" w:cs="Arial"/>
          <w:sz w:val="24"/>
          <w:szCs w:val="24"/>
        </w:rPr>
        <w:t xml:space="preserve"> (1998) em seus estudos aponta</w:t>
      </w:r>
      <w:r w:rsidRPr="00C5172E">
        <w:rPr>
          <w:rFonts w:ascii="Arial" w:hAnsi="Arial" w:cs="Arial"/>
          <w:sz w:val="24"/>
          <w:szCs w:val="24"/>
        </w:rPr>
        <w:t xml:space="preserve"> que a brincadeira e jogos encont</w:t>
      </w:r>
      <w:r w:rsidRPr="00E46D89">
        <w:rPr>
          <w:rFonts w:ascii="Arial" w:hAnsi="Arial" w:cs="Arial"/>
          <w:sz w:val="24"/>
          <w:szCs w:val="24"/>
        </w:rPr>
        <w:t>ra</w:t>
      </w:r>
      <w:r w:rsidR="00390246" w:rsidRPr="00E46D89">
        <w:rPr>
          <w:rFonts w:ascii="Arial" w:hAnsi="Arial" w:cs="Arial"/>
          <w:sz w:val="24"/>
          <w:szCs w:val="24"/>
        </w:rPr>
        <w:t>m</w:t>
      </w:r>
      <w:r w:rsidRPr="00C5172E">
        <w:rPr>
          <w:rFonts w:ascii="Arial" w:hAnsi="Arial" w:cs="Arial"/>
          <w:sz w:val="24"/>
          <w:szCs w:val="24"/>
        </w:rPr>
        <w:t xml:space="preserve"> sua finalidade em si mesmo, quem brinca se preocupa com o resultado final e não o processo do jogo e</w:t>
      </w:r>
      <w:r w:rsidR="000874DD">
        <w:rPr>
          <w:rFonts w:ascii="Arial" w:hAnsi="Arial" w:cs="Arial"/>
          <w:sz w:val="24"/>
          <w:szCs w:val="24"/>
        </w:rPr>
        <w:t xml:space="preserve"> da</w:t>
      </w:r>
      <w:r w:rsidRPr="00C5172E">
        <w:rPr>
          <w:rFonts w:ascii="Arial" w:hAnsi="Arial" w:cs="Arial"/>
          <w:sz w:val="24"/>
          <w:szCs w:val="24"/>
        </w:rPr>
        <w:t xml:space="preserve"> brincadeira em si. Na teoria Piagetiana, existem 4 estágios de formação cognitiva</w:t>
      </w:r>
      <w:r w:rsidR="009D48D9">
        <w:rPr>
          <w:rFonts w:ascii="Arial" w:hAnsi="Arial" w:cs="Arial"/>
          <w:sz w:val="24"/>
          <w:szCs w:val="24"/>
        </w:rPr>
        <w:t xml:space="preserve"> estágio sensório-motor</w:t>
      </w:r>
      <w:r w:rsidR="00274A82">
        <w:rPr>
          <w:rFonts w:ascii="Arial" w:hAnsi="Arial" w:cs="Arial"/>
          <w:sz w:val="24"/>
          <w:szCs w:val="24"/>
        </w:rPr>
        <w:t>(0 a 2 anos); pré operatório (2 a 7 anos); operações concretas (7 a 11 anos) e operações formais (11 ou 12 anos em diante)</w:t>
      </w:r>
      <w:r w:rsidRPr="00C5172E">
        <w:rPr>
          <w:rFonts w:ascii="Arial" w:hAnsi="Arial" w:cs="Arial"/>
          <w:sz w:val="24"/>
          <w:szCs w:val="24"/>
        </w:rPr>
        <w:t xml:space="preserve">, sendo os dois primeiros estágios aqueles que interessam, de fato, à Educação Infantil: o sensório-motor (do nascimento aos 2 anos) e o pré-operacional (de 2 a 7 anos). Na perspectiva de Piaget o desenvolvimento precede o jogo, ou seja, o jogo vai só se desenvolvendo se o desenvolvimento cognitivo intelectual </w:t>
      </w:r>
      <w:r w:rsidR="000874DD">
        <w:rPr>
          <w:rFonts w:ascii="Arial" w:hAnsi="Arial" w:cs="Arial"/>
          <w:sz w:val="24"/>
          <w:szCs w:val="24"/>
        </w:rPr>
        <w:t xml:space="preserve">se </w:t>
      </w:r>
      <w:r w:rsidRPr="00C5172E">
        <w:rPr>
          <w:rFonts w:ascii="Arial" w:hAnsi="Arial" w:cs="Arial"/>
          <w:sz w:val="24"/>
          <w:szCs w:val="24"/>
        </w:rPr>
        <w:t xml:space="preserve">desenvolve.  </w:t>
      </w:r>
    </w:p>
    <w:p w14:paraId="663858D4" w14:textId="7FA38CD6" w:rsidR="00272217" w:rsidRDefault="00272217" w:rsidP="0027221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172E">
        <w:rPr>
          <w:rFonts w:ascii="Arial" w:hAnsi="Arial" w:cs="Arial"/>
          <w:sz w:val="24"/>
          <w:szCs w:val="24"/>
        </w:rPr>
        <w:t>Em outra linha o teórico Russo Vygostsky (1990) aponta o desenvolvimento cognitivo a partir do jogo e sua representação simbólica. O jogo</w:t>
      </w:r>
      <w:r w:rsidR="000874DD">
        <w:rPr>
          <w:rFonts w:ascii="Arial" w:hAnsi="Arial" w:cs="Arial"/>
          <w:sz w:val="24"/>
          <w:szCs w:val="24"/>
        </w:rPr>
        <w:t>, assim como a brincadeira</w:t>
      </w:r>
      <w:r w:rsidRPr="00C5172E">
        <w:rPr>
          <w:rFonts w:ascii="Arial" w:hAnsi="Arial" w:cs="Arial"/>
          <w:sz w:val="24"/>
          <w:szCs w:val="24"/>
        </w:rPr>
        <w:t xml:space="preserve"> é uma ação imaginaria que pode ser sobre a regra social existente na realidade.</w:t>
      </w:r>
    </w:p>
    <w:p w14:paraId="72F62DD2" w14:textId="77777777" w:rsidR="00E46D89" w:rsidRPr="00640758" w:rsidRDefault="00E46D89" w:rsidP="00E46D89">
      <w:pPr>
        <w:spacing w:after="0" w:line="240" w:lineRule="auto"/>
        <w:ind w:left="2124"/>
        <w:jc w:val="both"/>
        <w:rPr>
          <w:rFonts w:ascii="Arial" w:hAnsi="Arial" w:cs="Arial"/>
          <w:sz w:val="20"/>
          <w:szCs w:val="20"/>
        </w:rPr>
      </w:pPr>
      <w:r w:rsidRPr="00640758">
        <w:rPr>
          <w:rFonts w:ascii="Arial" w:hAnsi="Arial" w:cs="Arial"/>
          <w:sz w:val="20"/>
          <w:szCs w:val="20"/>
        </w:rPr>
        <w:t>Para ele, a brincadeira é entendida como uma atividade social da criança, cuja natureza e origem específicas, são elementos fundamentais para a construção de sua realidade particular e compreensão da realidade na qual se insere. De acordo com o teórico, quando a criança brinca, ela cria uma situação imaginária na qual assume um papel, podendo ser a princípio, a imitação de um adulto observado. Nesse momento, elas trazem consigo regras de comportamento implícitas, advindas das formas culturalmente constituídas dos homens se relacionarem, e com as quais as crianças convivem</w:t>
      </w:r>
      <w:r>
        <w:rPr>
          <w:rFonts w:ascii="Arial" w:hAnsi="Arial" w:cs="Arial"/>
          <w:sz w:val="20"/>
          <w:szCs w:val="20"/>
        </w:rPr>
        <w:t>. (SANTOS E DIAS, s.d p.05)</w:t>
      </w:r>
    </w:p>
    <w:p w14:paraId="30958403" w14:textId="77777777" w:rsidR="00E46D89" w:rsidRPr="00C5172E" w:rsidRDefault="00E46D89" w:rsidP="0027221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AB4A0AC" w14:textId="503088CD" w:rsidR="00272217" w:rsidRDefault="00272217" w:rsidP="0027221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172E">
        <w:rPr>
          <w:rFonts w:ascii="Arial" w:hAnsi="Arial" w:cs="Arial"/>
          <w:sz w:val="24"/>
          <w:szCs w:val="24"/>
        </w:rPr>
        <w:t>Na concepção de Wallon (2</w:t>
      </w:r>
      <w:r w:rsidR="000874DD">
        <w:rPr>
          <w:rFonts w:ascii="Arial" w:hAnsi="Arial" w:cs="Arial"/>
          <w:sz w:val="24"/>
          <w:szCs w:val="24"/>
        </w:rPr>
        <w:t>007), o ato de brincar é próprio da criança, construído</w:t>
      </w:r>
      <w:r w:rsidRPr="00C5172E">
        <w:rPr>
          <w:rFonts w:ascii="Arial" w:hAnsi="Arial" w:cs="Arial"/>
          <w:sz w:val="24"/>
          <w:szCs w:val="24"/>
        </w:rPr>
        <w:t xml:space="preserve"> pelas múltiplas relações </w:t>
      </w:r>
      <w:r w:rsidR="000874DD">
        <w:rPr>
          <w:rFonts w:ascii="Arial" w:hAnsi="Arial" w:cs="Arial"/>
          <w:sz w:val="24"/>
          <w:szCs w:val="24"/>
        </w:rPr>
        <w:t>social, emocional, cognitiva. Se construindo</w:t>
      </w:r>
      <w:r w:rsidRPr="00C5172E">
        <w:rPr>
          <w:rFonts w:ascii="Arial" w:hAnsi="Arial" w:cs="Arial"/>
          <w:sz w:val="24"/>
          <w:szCs w:val="24"/>
        </w:rPr>
        <w:t xml:space="preserve"> a </w:t>
      </w:r>
      <w:r w:rsidRPr="00C5172E">
        <w:rPr>
          <w:rFonts w:ascii="Arial" w:hAnsi="Arial" w:cs="Arial"/>
          <w:sz w:val="24"/>
          <w:szCs w:val="24"/>
        </w:rPr>
        <w:lastRenderedPageBreak/>
        <w:t xml:space="preserve">partir da imitação do real ao assumir papeis sócias, internalizando conceitos e construindo o desenvolvimento do intelecto. </w:t>
      </w:r>
    </w:p>
    <w:p w14:paraId="5C7F682A" w14:textId="0677B2AF" w:rsidR="00334466" w:rsidRDefault="00474219" w:rsidP="0027221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Destarte a brincadeira é uma ferramenta construtiva, portanto a educação e o lúdico são </w:t>
      </w:r>
      <w:r w:rsidR="000874DD">
        <w:rPr>
          <w:rFonts w:ascii="Arial" w:hAnsi="Arial" w:cs="Arial"/>
          <w:sz w:val="24"/>
          <w:szCs w:val="24"/>
        </w:rPr>
        <w:t>indissociáveis, pois oportunizam a experimentação do mundo, o desenvolvimento d</w:t>
      </w:r>
      <w:r w:rsidR="00593491">
        <w:rPr>
          <w:rFonts w:ascii="Arial" w:hAnsi="Arial" w:cs="Arial"/>
          <w:sz w:val="24"/>
          <w:szCs w:val="24"/>
        </w:rPr>
        <w:t xml:space="preserve">a criatividade, a interação, </w:t>
      </w:r>
      <w:r w:rsidR="000874DD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avulta a autonomia.</w:t>
      </w:r>
    </w:p>
    <w:p w14:paraId="753F6238" w14:textId="77777777" w:rsidR="00390246" w:rsidRPr="00C5172E" w:rsidRDefault="00390246" w:rsidP="0027221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36BDD80" w14:textId="10BF2153" w:rsidR="00272217" w:rsidRPr="00E46D89" w:rsidRDefault="00272217" w:rsidP="00272217">
      <w:p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5172E">
        <w:rPr>
          <w:rFonts w:ascii="Arial" w:hAnsi="Arial" w:cs="Arial"/>
          <w:b/>
          <w:sz w:val="24"/>
          <w:szCs w:val="24"/>
        </w:rPr>
        <w:t xml:space="preserve">2.2 </w:t>
      </w:r>
      <w:r w:rsidR="00551B4D" w:rsidRPr="00E46D89">
        <w:rPr>
          <w:rFonts w:ascii="Arial" w:hAnsi="Arial" w:cs="Arial"/>
          <w:b/>
          <w:bCs/>
          <w:sz w:val="24"/>
          <w:szCs w:val="24"/>
        </w:rPr>
        <w:t>A brincadeira</w:t>
      </w:r>
      <w:r w:rsidR="00541EFB">
        <w:rPr>
          <w:rFonts w:ascii="Arial" w:hAnsi="Arial" w:cs="Arial"/>
          <w:b/>
          <w:bCs/>
          <w:sz w:val="24"/>
          <w:szCs w:val="24"/>
        </w:rPr>
        <w:t xml:space="preserve"> e o jogo</w:t>
      </w:r>
      <w:r w:rsidR="00551B4D" w:rsidRPr="00E46D89">
        <w:rPr>
          <w:rFonts w:ascii="Arial" w:hAnsi="Arial" w:cs="Arial"/>
          <w:b/>
          <w:bCs/>
          <w:sz w:val="24"/>
          <w:szCs w:val="24"/>
        </w:rPr>
        <w:t xml:space="preserve"> como uma forma de ensino e</w:t>
      </w:r>
      <w:r w:rsidR="00A83B1A">
        <w:rPr>
          <w:rFonts w:ascii="Arial" w:hAnsi="Arial" w:cs="Arial"/>
          <w:b/>
          <w:bCs/>
          <w:sz w:val="24"/>
          <w:szCs w:val="24"/>
        </w:rPr>
        <w:t xml:space="preserve"> de </w:t>
      </w:r>
      <w:r w:rsidR="00551B4D" w:rsidRPr="00E46D89">
        <w:rPr>
          <w:rFonts w:ascii="Arial" w:hAnsi="Arial" w:cs="Arial"/>
          <w:b/>
          <w:bCs/>
          <w:sz w:val="24"/>
          <w:szCs w:val="24"/>
        </w:rPr>
        <w:t>aprendizagem</w:t>
      </w:r>
    </w:p>
    <w:p w14:paraId="3C1D5071" w14:textId="7B532038" w:rsidR="00272217" w:rsidRPr="00C5172E" w:rsidRDefault="00272217" w:rsidP="002722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5172E">
        <w:rPr>
          <w:rFonts w:ascii="Arial" w:hAnsi="Arial" w:cs="Arial"/>
          <w:sz w:val="24"/>
          <w:szCs w:val="24"/>
        </w:rPr>
        <w:tab/>
        <w:t>Apesar da brincadeira ser um ato que transcende o aspecto idade, cabe apontar que ela é objeto de debate e estudo no seu aspecto de ato intenc</w:t>
      </w:r>
      <w:r w:rsidR="00A83B1A">
        <w:rPr>
          <w:rFonts w:ascii="Arial" w:hAnsi="Arial" w:cs="Arial"/>
          <w:sz w:val="24"/>
          <w:szCs w:val="24"/>
        </w:rPr>
        <w:t xml:space="preserve">ional de desenvolvimento no trabalho da </w:t>
      </w:r>
      <w:r w:rsidRPr="00C5172E">
        <w:rPr>
          <w:rFonts w:ascii="Arial" w:hAnsi="Arial" w:cs="Arial"/>
          <w:sz w:val="24"/>
          <w:szCs w:val="24"/>
        </w:rPr>
        <w:t xml:space="preserve">educação infantil. </w:t>
      </w:r>
      <w:r w:rsidR="00A83B1A">
        <w:rPr>
          <w:rFonts w:ascii="Arial" w:hAnsi="Arial" w:cs="Arial"/>
          <w:sz w:val="24"/>
          <w:szCs w:val="24"/>
        </w:rPr>
        <w:t>enquanto</w:t>
      </w:r>
      <w:r w:rsidRPr="00C5172E">
        <w:rPr>
          <w:rFonts w:ascii="Arial" w:hAnsi="Arial" w:cs="Arial"/>
          <w:sz w:val="24"/>
          <w:szCs w:val="24"/>
        </w:rPr>
        <w:t xml:space="preserve"> educação sistematizada usada pelos professores. Kishimoto (1994) chama a infância como “idade do possível”, segundo o autor, projetamos nelas a possibilidade de transformação </w:t>
      </w:r>
      <w:r w:rsidR="00A83B1A">
        <w:rPr>
          <w:rFonts w:ascii="Arial" w:hAnsi="Arial" w:cs="Arial"/>
          <w:sz w:val="24"/>
          <w:szCs w:val="24"/>
        </w:rPr>
        <w:t>social, sendo a brincadeira um</w:t>
      </w:r>
      <w:r w:rsidRPr="00C5172E">
        <w:rPr>
          <w:rFonts w:ascii="Arial" w:hAnsi="Arial" w:cs="Arial"/>
          <w:sz w:val="24"/>
          <w:szCs w:val="24"/>
        </w:rPr>
        <w:t xml:space="preserve"> meio de reconstrução social, possibilitando ensinar de modo que a criança na fase infantil estabeleça com seu meio social diferente construção de mundo.  </w:t>
      </w:r>
    </w:p>
    <w:p w14:paraId="4BA3C9D4" w14:textId="77777777" w:rsidR="00272217" w:rsidRPr="00C5172E" w:rsidRDefault="00272217" w:rsidP="002722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82AE7E" w14:textId="77777777" w:rsidR="00272217" w:rsidRPr="00C5172E" w:rsidRDefault="00272217" w:rsidP="00272217">
      <w:pPr>
        <w:spacing w:after="0" w:line="240" w:lineRule="auto"/>
        <w:ind w:left="212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5172E">
        <w:rPr>
          <w:rFonts w:ascii="Arial" w:hAnsi="Arial" w:cs="Arial"/>
          <w:sz w:val="20"/>
          <w:szCs w:val="20"/>
        </w:rPr>
        <w:t xml:space="preserve">Na idade pré-escolar descortina-se para a criança o mundo das relações sociais. Assim, manifesta-se a necessidade de agir como o adulto; todavia, concretamente isso é impossível, então ela satisfaz essa necessidade na brincadeira, criando uma situação imaginária, interpretando papéis sociais, desempenhando as ações que os caracterizam e utilizando objetos substitutos. Ainda que as crianças, principalmente as menores, sintam-se atraídas por determinados objetos ou brinquedos, o que de fato as motiva a brincar é o desejo de desempenhar um papel. Quando crianças se interessam por um estetoscópio, logo passam a executar com ele as ações como se fossem o médico. </w:t>
      </w:r>
      <w:r w:rsidRPr="00C5172E">
        <w:rPr>
          <w:rFonts w:ascii="Arial" w:hAnsi="Arial" w:cs="Arial"/>
          <w:sz w:val="20"/>
          <w:szCs w:val="20"/>
          <w:shd w:val="clear" w:color="auto" w:fill="FFFFFF"/>
        </w:rPr>
        <w:t>(MARCOLINO et al, 2014, p.101)</w:t>
      </w:r>
    </w:p>
    <w:p w14:paraId="616D07DD" w14:textId="77777777" w:rsidR="00272217" w:rsidRPr="00C5172E" w:rsidRDefault="00272217" w:rsidP="002722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37D51F" w14:textId="3C5CED59" w:rsidR="00294A23" w:rsidRPr="0033057F" w:rsidRDefault="00272217" w:rsidP="0033057F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5172E">
        <w:rPr>
          <w:rFonts w:ascii="Arial" w:hAnsi="Arial" w:cs="Arial"/>
          <w:sz w:val="24"/>
          <w:szCs w:val="24"/>
        </w:rPr>
        <w:tab/>
      </w:r>
      <w:r w:rsidR="00533ECF">
        <w:rPr>
          <w:rFonts w:ascii="Arial" w:hAnsi="Arial" w:cs="Arial"/>
          <w:sz w:val="24"/>
          <w:szCs w:val="24"/>
        </w:rPr>
        <w:t>A brincadeira proporciona além da construção do conhecimento a confiança diante das situações cotidianas, a partir do jogo ela engloba mecanismo</w:t>
      </w:r>
      <w:r w:rsidR="004D594F">
        <w:rPr>
          <w:rFonts w:ascii="Arial" w:hAnsi="Arial" w:cs="Arial"/>
          <w:sz w:val="24"/>
          <w:szCs w:val="24"/>
        </w:rPr>
        <w:t>s</w:t>
      </w:r>
      <w:r w:rsidR="00533ECF">
        <w:rPr>
          <w:rFonts w:ascii="Arial" w:hAnsi="Arial" w:cs="Arial"/>
          <w:sz w:val="24"/>
          <w:szCs w:val="24"/>
        </w:rPr>
        <w:t xml:space="preserve"> essenciais para seu desenvolvimento integral. </w:t>
      </w:r>
      <w:r w:rsidR="00BD0196">
        <w:rPr>
          <w:rFonts w:ascii="Arial" w:hAnsi="Arial" w:cs="Arial"/>
          <w:sz w:val="24"/>
          <w:szCs w:val="24"/>
        </w:rPr>
        <w:t>Incorporando</w:t>
      </w:r>
      <w:r w:rsidR="00533ECF">
        <w:rPr>
          <w:rFonts w:ascii="Arial" w:hAnsi="Arial" w:cs="Arial"/>
          <w:sz w:val="24"/>
          <w:szCs w:val="24"/>
        </w:rPr>
        <w:t xml:space="preserve"> valores morais e culturais,</w:t>
      </w:r>
      <w:r w:rsidR="00EA243D">
        <w:rPr>
          <w:rFonts w:ascii="Arial" w:hAnsi="Arial" w:cs="Arial"/>
          <w:sz w:val="24"/>
          <w:szCs w:val="24"/>
        </w:rPr>
        <w:t xml:space="preserve"> e</w:t>
      </w:r>
      <w:r w:rsidR="00533ECF">
        <w:rPr>
          <w:rFonts w:ascii="Arial" w:hAnsi="Arial" w:cs="Arial"/>
          <w:sz w:val="24"/>
          <w:szCs w:val="24"/>
        </w:rPr>
        <w:t xml:space="preserve"> possibilita</w:t>
      </w:r>
      <w:r w:rsidR="00EA243D">
        <w:rPr>
          <w:rFonts w:ascii="Arial" w:hAnsi="Arial" w:cs="Arial"/>
          <w:sz w:val="24"/>
          <w:szCs w:val="24"/>
        </w:rPr>
        <w:t>ndo</w:t>
      </w:r>
      <w:r w:rsidR="00533ECF">
        <w:rPr>
          <w:rFonts w:ascii="Arial" w:hAnsi="Arial" w:cs="Arial"/>
          <w:sz w:val="24"/>
          <w:szCs w:val="24"/>
        </w:rPr>
        <w:t xml:space="preserve"> o </w:t>
      </w:r>
      <w:r w:rsidR="00EA243D">
        <w:rPr>
          <w:rFonts w:ascii="Arial" w:hAnsi="Arial" w:cs="Arial"/>
          <w:sz w:val="24"/>
          <w:szCs w:val="24"/>
        </w:rPr>
        <w:t>aprender fazendo. L</w:t>
      </w:r>
      <w:r w:rsidR="00533ECF">
        <w:rPr>
          <w:rFonts w:ascii="Arial" w:hAnsi="Arial" w:cs="Arial"/>
          <w:sz w:val="24"/>
          <w:szCs w:val="24"/>
        </w:rPr>
        <w:t>ogo</w:t>
      </w:r>
      <w:r w:rsidR="00EA243D">
        <w:rPr>
          <w:rFonts w:ascii="Arial" w:hAnsi="Arial" w:cs="Arial"/>
          <w:sz w:val="24"/>
          <w:szCs w:val="24"/>
        </w:rPr>
        <w:t>,</w:t>
      </w:r>
      <w:r w:rsidR="00533ECF">
        <w:rPr>
          <w:rFonts w:ascii="Arial" w:hAnsi="Arial" w:cs="Arial"/>
          <w:sz w:val="24"/>
          <w:szCs w:val="24"/>
        </w:rPr>
        <w:t xml:space="preserve"> o processo ensino-aprendizagem é significativo, porque ao experimentar o mundo o aluno consegue compreender e se ver </w:t>
      </w:r>
      <w:r w:rsidR="004D594F">
        <w:rPr>
          <w:rFonts w:ascii="Arial" w:hAnsi="Arial" w:cs="Arial"/>
          <w:sz w:val="24"/>
          <w:szCs w:val="24"/>
        </w:rPr>
        <w:t>inserido na</w:t>
      </w:r>
      <w:r w:rsidR="00864C63">
        <w:rPr>
          <w:rFonts w:ascii="Arial" w:hAnsi="Arial" w:cs="Arial"/>
          <w:sz w:val="24"/>
          <w:szCs w:val="24"/>
        </w:rPr>
        <w:t xml:space="preserve"> cultura em que vive</w:t>
      </w:r>
      <w:r w:rsidR="004D594F">
        <w:rPr>
          <w:rFonts w:ascii="Arial" w:hAnsi="Arial" w:cs="Arial"/>
          <w:sz w:val="24"/>
          <w:szCs w:val="24"/>
        </w:rPr>
        <w:t xml:space="preserve"> e paulatinamente se adaptam a vida social, descobrindo o mundo.</w:t>
      </w:r>
    </w:p>
    <w:p w14:paraId="650B1EEB" w14:textId="28B9495D" w:rsidR="00091BF6" w:rsidRPr="00061CF6" w:rsidRDefault="00091BF6" w:rsidP="00294A23">
      <w:pPr>
        <w:spacing w:after="0" w:line="240" w:lineRule="auto"/>
        <w:ind w:left="212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61CF6">
        <w:rPr>
          <w:rFonts w:ascii="Arial" w:hAnsi="Arial" w:cs="Arial"/>
          <w:sz w:val="20"/>
          <w:szCs w:val="20"/>
          <w:shd w:val="clear" w:color="auto" w:fill="FFFFFF"/>
        </w:rPr>
        <w:t xml:space="preserve">Brincar cotidianamente </w:t>
      </w:r>
      <w:r w:rsidR="0033057F" w:rsidRPr="00061CF6">
        <w:rPr>
          <w:rFonts w:ascii="Arial" w:hAnsi="Arial" w:cs="Arial"/>
          <w:sz w:val="20"/>
          <w:szCs w:val="20"/>
          <w:shd w:val="clear" w:color="auto" w:fill="FFFFFF"/>
        </w:rPr>
        <w:t>de diversas formas, em diferentes espaços e tempos, com diferente</w:t>
      </w:r>
      <w:r w:rsidR="00061CF6">
        <w:rPr>
          <w:rFonts w:ascii="Arial" w:hAnsi="Arial" w:cs="Arial"/>
          <w:sz w:val="20"/>
          <w:szCs w:val="20"/>
          <w:shd w:val="clear" w:color="auto" w:fill="FFFFFF"/>
        </w:rPr>
        <w:t>s parceiros (crianças e adultos</w:t>
      </w:r>
      <w:r w:rsidR="0033057F" w:rsidRPr="00061CF6">
        <w:rPr>
          <w:rFonts w:ascii="Arial" w:hAnsi="Arial" w:cs="Arial"/>
          <w:sz w:val="20"/>
          <w:szCs w:val="20"/>
          <w:shd w:val="clear" w:color="auto" w:fill="FFFFFF"/>
        </w:rPr>
        <w:t>, ampliando e diversificando seu acesso a produção culturais, seus conhecimentos, sua imaginação, sua criatividade, suas experiências emocionais, corporais, sensoriais, expressivas, cognitivas, sociais e relacionais. (BRASIL, 2018, p.3)</w:t>
      </w:r>
    </w:p>
    <w:p w14:paraId="079303AD" w14:textId="540A4D24" w:rsidR="00272217" w:rsidRPr="00061CF6" w:rsidRDefault="00272217" w:rsidP="00272217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4035D92" w14:textId="3799B97E" w:rsidR="00442C3F" w:rsidRPr="00442C3F" w:rsidRDefault="00442C3F" w:rsidP="00442C3F">
      <w:pPr>
        <w:pStyle w:val="Recuodecorpodetexto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42C3F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Os jogos e brincadeiras desenvolvem na criança um comportamento exploratório, possibilitando a assimilação, instigando a construção do conhecimento. A criança cria e recria a sua realidade por meio dos símbolos. Para Vygotsky (2007), a </w:t>
      </w:r>
      <w:r w:rsidRPr="00442C3F">
        <w:rPr>
          <w:rFonts w:ascii="Arial" w:hAnsi="Arial" w:cs="Arial"/>
          <w:b/>
          <w:bCs/>
          <w:sz w:val="24"/>
          <w:szCs w:val="24"/>
          <w:shd w:val="clear" w:color="auto" w:fill="FFFFFF"/>
        </w:rPr>
        <w:t>Zona</w:t>
      </w:r>
      <w:r w:rsidRPr="00442C3F">
        <w:rPr>
          <w:rFonts w:ascii="Arial" w:hAnsi="Arial" w:cs="Arial"/>
          <w:sz w:val="24"/>
          <w:szCs w:val="24"/>
          <w:shd w:val="clear" w:color="auto" w:fill="FFFFFF"/>
        </w:rPr>
        <w:t> de Desenvolvimento </w:t>
      </w:r>
      <w:r w:rsidRPr="00442C3F">
        <w:rPr>
          <w:rFonts w:ascii="Arial" w:hAnsi="Arial" w:cs="Arial"/>
          <w:b/>
          <w:bCs/>
          <w:sz w:val="24"/>
          <w:szCs w:val="24"/>
          <w:shd w:val="clear" w:color="auto" w:fill="FFFFFF"/>
        </w:rPr>
        <w:t>Proximal</w:t>
      </w:r>
      <w:r w:rsidRPr="00442C3F">
        <w:rPr>
          <w:rFonts w:ascii="Arial" w:hAnsi="Arial" w:cs="Arial"/>
          <w:sz w:val="24"/>
          <w:szCs w:val="24"/>
          <w:shd w:val="clear" w:color="auto" w:fill="FFFFFF"/>
        </w:rPr>
        <w:t xml:space="preserve"> (ZDP) , conceito que determina a distância entre o conhecimento o que o indivíduo já tem, desenvolvimento real,  sobre o que  é capaz de resolver sozinho, para o desenvolvimento potencial, o </w:t>
      </w:r>
      <w:r w:rsidR="00115D21">
        <w:rPr>
          <w:rFonts w:ascii="Arial" w:hAnsi="Arial" w:cs="Arial"/>
          <w:sz w:val="24"/>
          <w:szCs w:val="24"/>
          <w:shd w:val="clear" w:color="auto" w:fill="FFFFFF"/>
        </w:rPr>
        <w:t xml:space="preserve">individuo </w:t>
      </w:r>
      <w:r w:rsidRPr="00442C3F">
        <w:rPr>
          <w:rFonts w:ascii="Arial" w:hAnsi="Arial" w:cs="Arial"/>
          <w:sz w:val="24"/>
          <w:szCs w:val="24"/>
          <w:shd w:val="clear" w:color="auto" w:fill="FFFFFF"/>
        </w:rPr>
        <w:t>ainda precisar desenvolver, é preciso acontecer as interações (criança e adulto) para haver aprendizado, sendo  necessário que o professor neste momento escolha os jogos, observando suas regras como também importância daquele jogo para a faixa etária que será aplicada a brincadeira, pois só assim ocorrerá assimilação facultando o desenvolvimento emocional, social e cognitivo do aluno.</w:t>
      </w:r>
    </w:p>
    <w:p w14:paraId="3B154ECC" w14:textId="77777777" w:rsidR="0017071C" w:rsidRPr="00442C3F" w:rsidRDefault="0017071C" w:rsidP="00272217">
      <w:pPr>
        <w:pStyle w:val="Recuodecorpodetexto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A359777" w14:textId="77777777" w:rsidR="00272217" w:rsidRPr="00442C3F" w:rsidRDefault="00272217" w:rsidP="00272217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442C3F">
        <w:rPr>
          <w:rFonts w:ascii="Arial" w:hAnsi="Arial" w:cs="Arial"/>
          <w:b/>
          <w:sz w:val="24"/>
          <w:szCs w:val="24"/>
        </w:rPr>
        <w:t>3.METODOLOGIA</w:t>
      </w:r>
    </w:p>
    <w:p w14:paraId="25008E91" w14:textId="77777777" w:rsidR="00272217" w:rsidRPr="00C5172E" w:rsidRDefault="00272217" w:rsidP="0027221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2C3F">
        <w:rPr>
          <w:rFonts w:ascii="Arial" w:hAnsi="Arial" w:cs="Arial"/>
          <w:sz w:val="24"/>
          <w:szCs w:val="24"/>
        </w:rPr>
        <w:t>Segundo ANDRÉ e LUDKE (1986) a pesquisa qualitativa tem como sua fonte direta de dados o ambiente natural e o pesquisador e seu principal instrumento. “A pesquisa qualitativa supõe o contato direto e prolongado do pesquisador com o ambiente e a sua situação que está sendo invest</w:t>
      </w:r>
      <w:r w:rsidRPr="00C5172E">
        <w:rPr>
          <w:rFonts w:ascii="Arial" w:hAnsi="Arial" w:cs="Arial"/>
          <w:sz w:val="24"/>
          <w:szCs w:val="24"/>
        </w:rPr>
        <w:t>igada”. (p.11)</w:t>
      </w:r>
    </w:p>
    <w:p w14:paraId="0CDFC59F" w14:textId="77777777" w:rsidR="0017071C" w:rsidRPr="00C5172E" w:rsidRDefault="0017071C" w:rsidP="001707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5172E">
        <w:rPr>
          <w:rFonts w:ascii="Arial" w:hAnsi="Arial" w:cs="Arial"/>
          <w:sz w:val="24"/>
          <w:szCs w:val="24"/>
        </w:rPr>
        <w:t>3.1TIPO DE ESTUDO</w:t>
      </w:r>
    </w:p>
    <w:p w14:paraId="7FAD22F3" w14:textId="77777777" w:rsidR="0017071C" w:rsidRDefault="0017071C" w:rsidP="0017071C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C5172E">
        <w:rPr>
          <w:rFonts w:ascii="Arial" w:hAnsi="Arial" w:cs="Arial"/>
          <w:sz w:val="24"/>
          <w:szCs w:val="24"/>
        </w:rPr>
        <w:t xml:space="preserve">No que tange à opção teórica metodológica, trata-se de uma pesquisa bibliográfica, onde, segundo Marconi e Lakatos (1992) é o levantamento de toda a bibliografia já publicada, em forma de livros, revistas, publicações avulsas e imprensa escrita, onde sua finalidade é fazer com que o pesquisador entre em contato direto com todo o material escrito sobre um determinado assunto. Apresenta caráter exploratório, que segundo Gil (2008), tem por objetivo verificar em medida a obra consultada que interessa o pesquisador, </w:t>
      </w:r>
      <w:r w:rsidRPr="00C5172E">
        <w:rPr>
          <w:rFonts w:ascii="Arial" w:hAnsi="Arial" w:cs="Arial"/>
          <w:sz w:val="24"/>
          <w:szCs w:val="24"/>
          <w:shd w:val="clear" w:color="auto" w:fill="FFFFFF"/>
        </w:rPr>
        <w:t>ou seja, familiarizar-se com o fenômeno que está sendo investigado. A abordagem utilizada é de cunho qualitativo, que, segundo Minayo (1994),</w:t>
      </w:r>
      <w:r w:rsidRPr="00C5172E">
        <w:rPr>
          <w:rFonts w:ascii="Arial" w:hAnsi="Arial" w:cs="Arial"/>
          <w:sz w:val="24"/>
          <w:szCs w:val="24"/>
        </w:rPr>
        <w:t xml:space="preserve"> se distingue das demais por trabalhar com um universo de significados e um espaço mais profundo das relações, dos processos e dos fenômenos.</w:t>
      </w:r>
      <w:r w:rsidRPr="00C5172E">
        <w:rPr>
          <w:rFonts w:ascii="Arial" w:hAnsi="Arial" w:cs="Arial"/>
        </w:rPr>
        <w:t xml:space="preserve"> </w:t>
      </w:r>
    </w:p>
    <w:p w14:paraId="01A45B29" w14:textId="2F41D425" w:rsidR="0017071C" w:rsidRPr="00C5172E" w:rsidRDefault="0017071C" w:rsidP="001707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</w:t>
      </w:r>
      <w:r w:rsidRPr="00C5172E">
        <w:rPr>
          <w:rFonts w:ascii="Arial" w:hAnsi="Arial" w:cs="Arial"/>
          <w:sz w:val="24"/>
          <w:szCs w:val="24"/>
        </w:rPr>
        <w:t xml:space="preserve"> SELEÇÃO DO INSTRUMENTOS BIBLIOGRAFICOS</w:t>
      </w:r>
    </w:p>
    <w:p w14:paraId="1949E14E" w14:textId="0212D94A" w:rsidR="0017071C" w:rsidRPr="00C5172E" w:rsidRDefault="0017071C" w:rsidP="0017071C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5172E">
        <w:rPr>
          <w:rFonts w:ascii="Arial" w:hAnsi="Arial" w:cs="Arial"/>
          <w:sz w:val="24"/>
          <w:szCs w:val="24"/>
        </w:rPr>
        <w:tab/>
        <w:t>A seleção</w:t>
      </w:r>
      <w:r w:rsidR="00FB603E">
        <w:rPr>
          <w:rFonts w:ascii="Arial" w:hAnsi="Arial" w:cs="Arial"/>
          <w:sz w:val="24"/>
          <w:szCs w:val="24"/>
        </w:rPr>
        <w:t xml:space="preserve"> das fontes se constituiu em</w:t>
      </w:r>
      <w:r w:rsidRPr="00C5172E">
        <w:rPr>
          <w:rFonts w:ascii="Arial" w:hAnsi="Arial" w:cs="Arial"/>
          <w:sz w:val="24"/>
          <w:szCs w:val="24"/>
        </w:rPr>
        <w:t xml:space="preserve"> artigos, que contribui para análise de uma problemática que é a inserção de modo instrumentalizado através da brincadeira com recorte atemporal. Foram utilizados os seguintes bancos de dados: O Google Acadêmico, o </w:t>
      </w:r>
      <w:r w:rsidRPr="00C5172E">
        <w:rPr>
          <w:rFonts w:ascii="Arial" w:hAnsi="Arial" w:cs="Arial"/>
          <w:i/>
          <w:sz w:val="24"/>
          <w:szCs w:val="24"/>
        </w:rPr>
        <w:t>Scientific Electronic Library Online</w:t>
      </w:r>
      <w:r w:rsidRPr="00C5172E">
        <w:rPr>
          <w:rFonts w:ascii="Arial" w:hAnsi="Arial" w:cs="Arial"/>
          <w:sz w:val="24"/>
          <w:szCs w:val="24"/>
        </w:rPr>
        <w:t xml:space="preserve"> (Scielo)</w:t>
      </w:r>
      <w:r w:rsidRPr="00C5172E">
        <w:rPr>
          <w:rFonts w:ascii="Arial" w:hAnsi="Arial" w:cs="Arial"/>
          <w:sz w:val="24"/>
          <w:szCs w:val="24"/>
          <w:shd w:val="clear" w:color="auto" w:fill="FFFFFF"/>
        </w:rPr>
        <w:t xml:space="preserve">, com os </w:t>
      </w:r>
      <w:r w:rsidRPr="00C5172E">
        <w:rPr>
          <w:rFonts w:ascii="Arial" w:hAnsi="Arial" w:cs="Arial"/>
          <w:sz w:val="24"/>
          <w:szCs w:val="24"/>
          <w:shd w:val="clear" w:color="auto" w:fill="FFFFFF"/>
        </w:rPr>
        <w:lastRenderedPageBreak/>
        <w:t>seguintes descritores: brincadeira e educação infantil, importância da brincadeira na educação infantil.</w:t>
      </w:r>
    </w:p>
    <w:p w14:paraId="3D6909A9" w14:textId="77777777" w:rsidR="0017071C" w:rsidRPr="00C5172E" w:rsidRDefault="0017071C" w:rsidP="0017071C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216A1E74" w14:textId="77777777" w:rsidR="00272217" w:rsidRPr="00C5172E" w:rsidRDefault="00272217" w:rsidP="0027221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F5C7DEF" w14:textId="77777777" w:rsidR="00272217" w:rsidRDefault="00272217" w:rsidP="00272217">
      <w:pPr>
        <w:pStyle w:val="Ttulo1"/>
        <w:ind w:left="0"/>
        <w:jc w:val="left"/>
      </w:pPr>
      <w:bookmarkStart w:id="3" w:name="_TOC_250001"/>
      <w:r w:rsidRPr="00C5172E">
        <w:t>4.</w:t>
      </w:r>
      <w:r w:rsidRPr="00C5172E">
        <w:rPr>
          <w:spacing w:val="-2"/>
        </w:rPr>
        <w:t xml:space="preserve"> </w:t>
      </w:r>
      <w:r w:rsidRPr="00C5172E">
        <w:t>ANALISE</w:t>
      </w:r>
      <w:r w:rsidRPr="00C5172E">
        <w:rPr>
          <w:spacing w:val="-4"/>
        </w:rPr>
        <w:t xml:space="preserve"> </w:t>
      </w:r>
      <w:r w:rsidRPr="00C5172E">
        <w:t>E</w:t>
      </w:r>
      <w:r w:rsidRPr="00C5172E">
        <w:rPr>
          <w:spacing w:val="-4"/>
        </w:rPr>
        <w:t xml:space="preserve"> </w:t>
      </w:r>
      <w:bookmarkEnd w:id="3"/>
      <w:r w:rsidRPr="00C5172E">
        <w:t>RESULTADOS</w:t>
      </w:r>
    </w:p>
    <w:p w14:paraId="4A582C50" w14:textId="77777777" w:rsidR="00272217" w:rsidRDefault="00272217" w:rsidP="00272217">
      <w:pPr>
        <w:pStyle w:val="Ttulo1"/>
        <w:ind w:left="0"/>
        <w:jc w:val="left"/>
      </w:pPr>
    </w:p>
    <w:p w14:paraId="49A31872" w14:textId="77777777" w:rsidR="006A2BDA" w:rsidRPr="00C5172E" w:rsidRDefault="006A2BDA" w:rsidP="006A2BDA">
      <w:pPr>
        <w:pStyle w:val="Corpodetexto"/>
        <w:spacing w:before="1" w:after="2" w:line="360" w:lineRule="auto"/>
        <w:ind w:left="219" w:right="596" w:firstLine="720"/>
        <w:jc w:val="both"/>
        <w:rPr>
          <w:rFonts w:ascii="Arial" w:hAnsi="Arial" w:cs="Arial"/>
        </w:rPr>
      </w:pPr>
      <w:r w:rsidRPr="00C5172E">
        <w:rPr>
          <w:rFonts w:ascii="Arial" w:hAnsi="Arial" w:cs="Arial"/>
        </w:rPr>
        <w:t>Foram</w:t>
      </w:r>
      <w:r w:rsidRPr="00C5172E">
        <w:rPr>
          <w:rFonts w:ascii="Arial" w:hAnsi="Arial" w:cs="Arial"/>
          <w:spacing w:val="1"/>
        </w:rPr>
        <w:t xml:space="preserve"> </w:t>
      </w:r>
      <w:r w:rsidRPr="00C5172E">
        <w:rPr>
          <w:rFonts w:ascii="Arial" w:hAnsi="Arial" w:cs="Arial"/>
        </w:rPr>
        <w:t>selecionadas</w:t>
      </w:r>
      <w:r w:rsidRPr="00C5172E">
        <w:rPr>
          <w:rFonts w:ascii="Arial" w:hAnsi="Arial" w:cs="Arial"/>
          <w:spacing w:val="1"/>
        </w:rPr>
        <w:t xml:space="preserve"> </w:t>
      </w:r>
      <w:r w:rsidRPr="00C5172E">
        <w:rPr>
          <w:rFonts w:ascii="Arial" w:hAnsi="Arial" w:cs="Arial"/>
        </w:rPr>
        <w:t>as</w:t>
      </w:r>
      <w:r w:rsidRPr="00C5172E">
        <w:rPr>
          <w:rFonts w:ascii="Arial" w:hAnsi="Arial" w:cs="Arial"/>
          <w:spacing w:val="1"/>
        </w:rPr>
        <w:t xml:space="preserve"> </w:t>
      </w:r>
      <w:r w:rsidRPr="00C5172E">
        <w:rPr>
          <w:rFonts w:ascii="Arial" w:hAnsi="Arial" w:cs="Arial"/>
        </w:rPr>
        <w:t>seguintes</w:t>
      </w:r>
      <w:r w:rsidRPr="00C5172E">
        <w:rPr>
          <w:rFonts w:ascii="Arial" w:hAnsi="Arial" w:cs="Arial"/>
          <w:spacing w:val="1"/>
        </w:rPr>
        <w:t xml:space="preserve"> </w:t>
      </w:r>
      <w:r w:rsidRPr="00C5172E">
        <w:rPr>
          <w:rFonts w:ascii="Arial" w:hAnsi="Arial" w:cs="Arial"/>
        </w:rPr>
        <w:t>produções</w:t>
      </w:r>
      <w:r w:rsidRPr="00C5172E">
        <w:rPr>
          <w:rFonts w:ascii="Arial" w:hAnsi="Arial" w:cs="Arial"/>
          <w:spacing w:val="1"/>
        </w:rPr>
        <w:t xml:space="preserve"> </w:t>
      </w:r>
      <w:r w:rsidRPr="00C5172E">
        <w:rPr>
          <w:rFonts w:ascii="Arial" w:hAnsi="Arial" w:cs="Arial"/>
        </w:rPr>
        <w:t>cientificas</w:t>
      </w:r>
      <w:r w:rsidRPr="00C5172E">
        <w:rPr>
          <w:rFonts w:ascii="Arial" w:hAnsi="Arial" w:cs="Arial"/>
          <w:spacing w:val="1"/>
        </w:rPr>
        <w:t xml:space="preserve"> </w:t>
      </w:r>
      <w:r w:rsidRPr="00C5172E">
        <w:rPr>
          <w:rFonts w:ascii="Arial" w:hAnsi="Arial" w:cs="Arial"/>
        </w:rPr>
        <w:t>para</w:t>
      </w:r>
      <w:r w:rsidRPr="00C5172E">
        <w:rPr>
          <w:rFonts w:ascii="Arial" w:hAnsi="Arial" w:cs="Arial"/>
          <w:spacing w:val="1"/>
        </w:rPr>
        <w:t xml:space="preserve"> </w:t>
      </w:r>
      <w:r w:rsidRPr="00C5172E">
        <w:rPr>
          <w:rFonts w:ascii="Arial" w:hAnsi="Arial" w:cs="Arial"/>
        </w:rPr>
        <w:t>analise</w:t>
      </w:r>
      <w:r w:rsidRPr="00C5172E">
        <w:rPr>
          <w:rFonts w:ascii="Arial" w:hAnsi="Arial" w:cs="Arial"/>
          <w:spacing w:val="1"/>
        </w:rPr>
        <w:t xml:space="preserve"> </w:t>
      </w:r>
      <w:r w:rsidRPr="00C5172E">
        <w:rPr>
          <w:rFonts w:ascii="Arial" w:hAnsi="Arial" w:cs="Arial"/>
        </w:rPr>
        <w:t>e</w:t>
      </w:r>
      <w:r w:rsidRPr="00C5172E">
        <w:rPr>
          <w:rFonts w:ascii="Arial" w:hAnsi="Arial" w:cs="Arial"/>
          <w:spacing w:val="1"/>
        </w:rPr>
        <w:t xml:space="preserve"> </w:t>
      </w:r>
      <w:r w:rsidRPr="00C5172E">
        <w:rPr>
          <w:rFonts w:ascii="Arial" w:hAnsi="Arial" w:cs="Arial"/>
        </w:rPr>
        <w:t>resultados</w:t>
      </w:r>
      <w:r w:rsidRPr="00C5172E">
        <w:rPr>
          <w:rFonts w:ascii="Arial" w:hAnsi="Arial" w:cs="Arial"/>
          <w:spacing w:val="-6"/>
        </w:rPr>
        <w:t xml:space="preserve"> </w:t>
      </w:r>
      <w:r w:rsidRPr="00C5172E">
        <w:rPr>
          <w:rFonts w:ascii="Arial" w:hAnsi="Arial" w:cs="Arial"/>
        </w:rPr>
        <w:t>dos dados:</w:t>
      </w:r>
    </w:p>
    <w:tbl>
      <w:tblPr>
        <w:tblStyle w:val="Tabelacomgrade"/>
        <w:tblW w:w="9245" w:type="dxa"/>
        <w:tblInd w:w="219" w:type="dxa"/>
        <w:tblLayout w:type="fixed"/>
        <w:tblLook w:val="04A0" w:firstRow="1" w:lastRow="0" w:firstColumn="1" w:lastColumn="0" w:noHBand="0" w:noVBand="1"/>
      </w:tblPr>
      <w:tblGrid>
        <w:gridCol w:w="2614"/>
        <w:gridCol w:w="2662"/>
        <w:gridCol w:w="3969"/>
      </w:tblGrid>
      <w:tr w:rsidR="00DC0842" w:rsidRPr="00DC0842" w14:paraId="794D933D" w14:textId="77777777" w:rsidTr="00B850BD">
        <w:trPr>
          <w:trHeight w:val="236"/>
        </w:trPr>
        <w:tc>
          <w:tcPr>
            <w:tcW w:w="2614" w:type="dxa"/>
          </w:tcPr>
          <w:p w14:paraId="10EDB15F" w14:textId="77777777" w:rsidR="006A2BDA" w:rsidRPr="00DC0842" w:rsidRDefault="006A2BDA" w:rsidP="000836A0">
            <w:pPr>
              <w:pStyle w:val="Corpodetexto"/>
              <w:spacing w:before="1" w:after="2" w:line="360" w:lineRule="auto"/>
              <w:ind w:right="596"/>
              <w:jc w:val="center"/>
              <w:rPr>
                <w:rFonts w:ascii="Arial" w:hAnsi="Arial" w:cs="Arial"/>
                <w:b/>
              </w:rPr>
            </w:pPr>
            <w:r w:rsidRPr="00DC0842">
              <w:rPr>
                <w:rFonts w:ascii="Arial" w:hAnsi="Arial" w:cs="Arial"/>
                <w:b/>
              </w:rPr>
              <w:t>TÍTULO</w:t>
            </w:r>
          </w:p>
        </w:tc>
        <w:tc>
          <w:tcPr>
            <w:tcW w:w="2662" w:type="dxa"/>
          </w:tcPr>
          <w:p w14:paraId="09BA48D4" w14:textId="77777777" w:rsidR="006A2BDA" w:rsidRPr="00DC0842" w:rsidRDefault="006A2BDA" w:rsidP="000836A0">
            <w:pPr>
              <w:pStyle w:val="Corpodetexto"/>
              <w:spacing w:before="1" w:after="2" w:line="360" w:lineRule="auto"/>
              <w:ind w:right="596"/>
              <w:jc w:val="center"/>
              <w:rPr>
                <w:rFonts w:ascii="Arial" w:hAnsi="Arial" w:cs="Arial"/>
                <w:b/>
              </w:rPr>
            </w:pPr>
            <w:r w:rsidRPr="00DC0842">
              <w:rPr>
                <w:rFonts w:ascii="Arial" w:hAnsi="Arial" w:cs="Arial"/>
                <w:b/>
              </w:rPr>
              <w:t>AUTOR</w:t>
            </w:r>
          </w:p>
        </w:tc>
        <w:tc>
          <w:tcPr>
            <w:tcW w:w="3969" w:type="dxa"/>
          </w:tcPr>
          <w:p w14:paraId="4A88B326" w14:textId="77777777" w:rsidR="006A2BDA" w:rsidRPr="00DC0842" w:rsidRDefault="006A2BDA" w:rsidP="000836A0">
            <w:pPr>
              <w:pStyle w:val="Corpodetexto"/>
              <w:spacing w:before="1" w:after="2" w:line="360" w:lineRule="auto"/>
              <w:ind w:right="596"/>
              <w:jc w:val="center"/>
              <w:rPr>
                <w:rFonts w:ascii="Arial" w:hAnsi="Arial" w:cs="Arial"/>
                <w:b/>
              </w:rPr>
            </w:pPr>
            <w:r w:rsidRPr="00DC0842">
              <w:rPr>
                <w:rFonts w:ascii="Arial" w:hAnsi="Arial" w:cs="Arial"/>
                <w:b/>
              </w:rPr>
              <w:t>OBJETIVO</w:t>
            </w:r>
          </w:p>
        </w:tc>
      </w:tr>
      <w:tr w:rsidR="00DC0842" w:rsidRPr="00DC0842" w14:paraId="0F5CF94B" w14:textId="77777777" w:rsidTr="00B850BD">
        <w:trPr>
          <w:trHeight w:val="1942"/>
        </w:trPr>
        <w:tc>
          <w:tcPr>
            <w:tcW w:w="2614" w:type="dxa"/>
          </w:tcPr>
          <w:p w14:paraId="30169494" w14:textId="77777777" w:rsidR="006A2BDA" w:rsidRPr="00DC0842" w:rsidRDefault="006A2BDA" w:rsidP="000836A0">
            <w:pPr>
              <w:pStyle w:val="Corpodetexto"/>
              <w:spacing w:before="1" w:after="2" w:line="360" w:lineRule="auto"/>
              <w:ind w:right="596"/>
              <w:jc w:val="center"/>
              <w:rPr>
                <w:rFonts w:ascii="Arial" w:hAnsi="Arial" w:cs="Arial"/>
              </w:rPr>
            </w:pPr>
            <w:r w:rsidRPr="00DC0842">
              <w:rPr>
                <w:rFonts w:ascii="Arial" w:hAnsi="Arial" w:cs="Arial"/>
                <w:shd w:val="clear" w:color="auto" w:fill="FFFFFF"/>
              </w:rPr>
              <w:t>O lúdico na educação infantil: jogar, brincar, uma forma de educar</w:t>
            </w:r>
          </w:p>
        </w:tc>
        <w:tc>
          <w:tcPr>
            <w:tcW w:w="2662" w:type="dxa"/>
          </w:tcPr>
          <w:p w14:paraId="6D4ED0B3" w14:textId="77777777" w:rsidR="006A2BDA" w:rsidRPr="00DC0842" w:rsidRDefault="006A2BDA" w:rsidP="000836A0">
            <w:pPr>
              <w:pStyle w:val="Corpodetexto"/>
              <w:spacing w:before="1" w:after="2" w:line="360" w:lineRule="auto"/>
              <w:ind w:right="596"/>
              <w:jc w:val="center"/>
              <w:rPr>
                <w:rFonts w:ascii="Arial" w:hAnsi="Arial" w:cs="Arial"/>
              </w:rPr>
            </w:pPr>
            <w:r w:rsidRPr="00DC0842">
              <w:rPr>
                <w:rFonts w:ascii="Arial" w:hAnsi="Arial" w:cs="Arial"/>
                <w:shd w:val="clear" w:color="auto" w:fill="FFFFFF"/>
              </w:rPr>
              <w:t>DALLABONA, Sandra Regina; MENDES, Sueli Maria Schimit.</w:t>
            </w:r>
          </w:p>
        </w:tc>
        <w:tc>
          <w:tcPr>
            <w:tcW w:w="3969" w:type="dxa"/>
          </w:tcPr>
          <w:p w14:paraId="03A94231" w14:textId="77777777" w:rsidR="006A2BDA" w:rsidRPr="00DC0842" w:rsidRDefault="006A2BDA" w:rsidP="000836A0">
            <w:pPr>
              <w:pStyle w:val="Corpodetexto"/>
              <w:spacing w:before="1" w:after="2" w:line="360" w:lineRule="auto"/>
              <w:ind w:right="596"/>
              <w:rPr>
                <w:rFonts w:ascii="Arial" w:hAnsi="Arial" w:cs="Arial"/>
                <w:lang w:val="pt-BR"/>
              </w:rPr>
            </w:pPr>
            <w:r w:rsidRPr="00DC0842">
              <w:rPr>
                <w:rFonts w:ascii="Arial" w:hAnsi="Arial" w:cs="Arial"/>
                <w:lang w:val="pt-BR"/>
              </w:rPr>
              <w:t>oportunizar ao educador a compreensão do significado e da importância das atividades lúdicas na educação infantil.</w:t>
            </w:r>
          </w:p>
        </w:tc>
      </w:tr>
      <w:tr w:rsidR="00DC0842" w:rsidRPr="00DC0842" w14:paraId="104DB538" w14:textId="77777777" w:rsidTr="00B850BD">
        <w:trPr>
          <w:trHeight w:val="70"/>
        </w:trPr>
        <w:tc>
          <w:tcPr>
            <w:tcW w:w="2614" w:type="dxa"/>
          </w:tcPr>
          <w:p w14:paraId="61DF956C" w14:textId="77048BBD" w:rsidR="000836A0" w:rsidRPr="00DC0842" w:rsidRDefault="000836A0" w:rsidP="00B850BD">
            <w:pPr>
              <w:pStyle w:val="Corpodetexto"/>
              <w:spacing w:before="1" w:after="2" w:line="360" w:lineRule="auto"/>
              <w:ind w:right="596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DC0842">
              <w:rPr>
                <w:rFonts w:ascii="Arial" w:hAnsi="Arial" w:cs="Arial"/>
                <w:shd w:val="clear" w:color="auto" w:fill="FFFFFF"/>
              </w:rPr>
              <w:t>O brincar e suas relações com o desenvolvimento</w:t>
            </w:r>
          </w:p>
        </w:tc>
        <w:tc>
          <w:tcPr>
            <w:tcW w:w="2662" w:type="dxa"/>
          </w:tcPr>
          <w:p w14:paraId="19820B98" w14:textId="03F3BE32" w:rsidR="000836A0" w:rsidRPr="00DC0842" w:rsidRDefault="000836A0" w:rsidP="00B850BD">
            <w:pPr>
              <w:pStyle w:val="Corpodetexto"/>
              <w:spacing w:before="1" w:after="2" w:line="360" w:lineRule="auto"/>
              <w:ind w:right="596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DC0842">
              <w:rPr>
                <w:rFonts w:ascii="Arial" w:hAnsi="Arial" w:cs="Arial"/>
                <w:shd w:val="clear" w:color="auto" w:fill="FFFFFF"/>
              </w:rPr>
              <w:t>PEREIRA, Maria Angela Camilo; Marques</w:t>
            </w:r>
          </w:p>
          <w:p w14:paraId="78779DCF" w14:textId="792FC2EE" w:rsidR="000836A0" w:rsidRPr="00DC0842" w:rsidRDefault="000836A0" w:rsidP="00B850BD">
            <w:pPr>
              <w:pStyle w:val="Corpodetexto"/>
              <w:spacing w:before="1" w:after="2" w:line="360" w:lineRule="auto"/>
              <w:ind w:right="596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DC0842">
              <w:rPr>
                <w:rFonts w:ascii="Arial" w:hAnsi="Arial" w:cs="Arial"/>
                <w:shd w:val="clear" w:color="auto" w:fill="FFFFFF"/>
              </w:rPr>
              <w:t xml:space="preserve">AMPARO, Deise matos do; ALMEIDA, Sandra Francesca Conte </w:t>
            </w:r>
          </w:p>
          <w:p w14:paraId="59742DE5" w14:textId="1E471E22" w:rsidR="000836A0" w:rsidRPr="00DC0842" w:rsidRDefault="00602199" w:rsidP="000836A0">
            <w:pPr>
              <w:pStyle w:val="Corpodetexto"/>
              <w:spacing w:before="1" w:after="2" w:line="360" w:lineRule="auto"/>
              <w:ind w:right="596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DC0842">
              <w:rPr>
                <w:rFonts w:ascii="Arial" w:hAnsi="Arial" w:cs="Arial"/>
                <w:shd w:val="clear" w:color="auto" w:fill="FFFFFF"/>
              </w:rPr>
              <w:t>de</w:t>
            </w:r>
          </w:p>
        </w:tc>
        <w:tc>
          <w:tcPr>
            <w:tcW w:w="3969" w:type="dxa"/>
          </w:tcPr>
          <w:p w14:paraId="591185FA" w14:textId="35430530" w:rsidR="000836A0" w:rsidRPr="00DC0842" w:rsidRDefault="00B850BD" w:rsidP="000836A0">
            <w:pPr>
              <w:pStyle w:val="Corpodetexto"/>
              <w:spacing w:before="1" w:after="2" w:line="360" w:lineRule="auto"/>
              <w:ind w:right="596"/>
              <w:rPr>
                <w:rFonts w:ascii="Arial" w:hAnsi="Arial" w:cs="Arial"/>
                <w:lang w:val="pt-BR"/>
              </w:rPr>
            </w:pPr>
            <w:r w:rsidRPr="00DC0842">
              <w:rPr>
                <w:rFonts w:ascii="Arial" w:hAnsi="Arial" w:cs="Arial"/>
                <w:lang w:val="pt-BR"/>
              </w:rPr>
              <w:t>Discorre a importância da brincadeira para o desenvolvimento infantil, articulando brincadeira, cultura, desenvolvendo pessoal</w:t>
            </w:r>
          </w:p>
        </w:tc>
      </w:tr>
      <w:tr w:rsidR="00DC0842" w:rsidRPr="00DC0842" w14:paraId="68417391" w14:textId="77777777" w:rsidTr="00B850BD">
        <w:trPr>
          <w:trHeight w:val="3526"/>
        </w:trPr>
        <w:tc>
          <w:tcPr>
            <w:tcW w:w="2614" w:type="dxa"/>
          </w:tcPr>
          <w:p w14:paraId="7CD45B27" w14:textId="1FEE027D" w:rsidR="006A2BDA" w:rsidRPr="00DC0842" w:rsidRDefault="006A2BDA" w:rsidP="000836A0">
            <w:pPr>
              <w:pStyle w:val="Corpodetexto"/>
              <w:spacing w:before="1" w:after="2" w:line="360" w:lineRule="auto"/>
              <w:ind w:right="596"/>
              <w:jc w:val="center"/>
              <w:rPr>
                <w:rFonts w:ascii="Arial" w:hAnsi="Arial" w:cs="Arial"/>
              </w:rPr>
            </w:pPr>
            <w:r w:rsidRPr="00DC0842">
              <w:rPr>
                <w:rFonts w:ascii="Arial" w:hAnsi="Arial" w:cs="Arial"/>
                <w:shd w:val="clear" w:color="auto" w:fill="FFFFFF"/>
              </w:rPr>
              <w:t>A importância do lúdico na educação infantil: enfocando a brincadeira e as situações de ensino não direcionado</w:t>
            </w:r>
          </w:p>
        </w:tc>
        <w:tc>
          <w:tcPr>
            <w:tcW w:w="2662" w:type="dxa"/>
          </w:tcPr>
          <w:p w14:paraId="79B9EE1C" w14:textId="77777777" w:rsidR="006A2BDA" w:rsidRPr="00DC0842" w:rsidRDefault="006A2BDA" w:rsidP="000836A0">
            <w:pPr>
              <w:pStyle w:val="Corpodetexto"/>
              <w:spacing w:before="1" w:after="2" w:line="360" w:lineRule="auto"/>
              <w:ind w:right="596"/>
              <w:jc w:val="both"/>
              <w:rPr>
                <w:rFonts w:ascii="Arial" w:hAnsi="Arial" w:cs="Arial"/>
              </w:rPr>
            </w:pPr>
            <w:r w:rsidRPr="00DC0842">
              <w:rPr>
                <w:rFonts w:ascii="Arial" w:hAnsi="Arial" w:cs="Arial"/>
                <w:shd w:val="clear" w:color="auto" w:fill="FFFFFF"/>
              </w:rPr>
              <w:t>SALOMÃO, Hérica Aparecida Souza; MARTINI, Marilaine; JORDÃO, Ana Paula Martinez</w:t>
            </w:r>
          </w:p>
        </w:tc>
        <w:tc>
          <w:tcPr>
            <w:tcW w:w="3969" w:type="dxa"/>
          </w:tcPr>
          <w:p w14:paraId="6CF0AD9E" w14:textId="77777777" w:rsidR="006A2BDA" w:rsidRPr="00DC0842" w:rsidRDefault="006A2BDA" w:rsidP="000836A0">
            <w:pPr>
              <w:pStyle w:val="Corpodetexto"/>
              <w:spacing w:before="1" w:after="2" w:line="360" w:lineRule="auto"/>
              <w:ind w:right="596"/>
              <w:jc w:val="both"/>
              <w:rPr>
                <w:rFonts w:ascii="Arial" w:hAnsi="Arial" w:cs="Arial"/>
              </w:rPr>
            </w:pPr>
            <w:r w:rsidRPr="00DC0842">
              <w:rPr>
                <w:rFonts w:ascii="Arial" w:hAnsi="Arial" w:cs="Arial"/>
              </w:rPr>
              <w:t>direcionar que o brincar e o desenhar são uma das atividades fundamentais para o desenvolvimento da identidade e da autonomia do ser em desenvolvimento</w:t>
            </w:r>
          </w:p>
        </w:tc>
      </w:tr>
      <w:tr w:rsidR="00DC0842" w:rsidRPr="00DC0842" w14:paraId="1AF1C8E8" w14:textId="77777777" w:rsidTr="00C7097E">
        <w:trPr>
          <w:trHeight w:val="2400"/>
        </w:trPr>
        <w:tc>
          <w:tcPr>
            <w:tcW w:w="2614" w:type="dxa"/>
          </w:tcPr>
          <w:p w14:paraId="31FB748B" w14:textId="77777777" w:rsidR="006A2BDA" w:rsidRPr="00DC0842" w:rsidRDefault="006A2BDA" w:rsidP="000836A0">
            <w:pPr>
              <w:pStyle w:val="Corpodetexto"/>
              <w:spacing w:before="1" w:after="2" w:line="360" w:lineRule="auto"/>
              <w:ind w:right="596"/>
              <w:jc w:val="center"/>
              <w:rPr>
                <w:rFonts w:ascii="Arial" w:hAnsi="Arial" w:cs="Arial"/>
              </w:rPr>
            </w:pPr>
            <w:r w:rsidRPr="00DC0842">
              <w:rPr>
                <w:rFonts w:ascii="Arial" w:hAnsi="Arial" w:cs="Arial"/>
                <w:shd w:val="clear" w:color="auto" w:fill="FFFFFF"/>
              </w:rPr>
              <w:lastRenderedPageBreak/>
              <w:t>O brincar na educação infantil</w:t>
            </w:r>
          </w:p>
        </w:tc>
        <w:tc>
          <w:tcPr>
            <w:tcW w:w="2662" w:type="dxa"/>
          </w:tcPr>
          <w:p w14:paraId="16B2BD6F" w14:textId="77777777" w:rsidR="006A2BDA" w:rsidRPr="00DC0842" w:rsidRDefault="006A2BDA" w:rsidP="000836A0">
            <w:pPr>
              <w:pStyle w:val="Corpodetexto"/>
              <w:spacing w:before="1" w:after="2" w:line="360" w:lineRule="auto"/>
              <w:ind w:right="596"/>
              <w:jc w:val="both"/>
              <w:rPr>
                <w:rFonts w:ascii="Arial" w:hAnsi="Arial" w:cs="Arial"/>
              </w:rPr>
            </w:pPr>
            <w:r w:rsidRPr="00DC0842">
              <w:rPr>
                <w:rFonts w:ascii="Arial" w:hAnsi="Arial" w:cs="Arial"/>
                <w:shd w:val="clear" w:color="auto" w:fill="FFFFFF"/>
              </w:rPr>
              <w:t>NAVARRO, Mariana Stoeterau</w:t>
            </w:r>
          </w:p>
        </w:tc>
        <w:tc>
          <w:tcPr>
            <w:tcW w:w="3969" w:type="dxa"/>
          </w:tcPr>
          <w:p w14:paraId="621A02FF" w14:textId="1FF8A4FC" w:rsidR="006A2BDA" w:rsidRPr="00DC0842" w:rsidRDefault="006A2BDA" w:rsidP="00955645">
            <w:pPr>
              <w:pStyle w:val="Corpodetexto"/>
              <w:spacing w:before="1" w:after="2" w:line="360" w:lineRule="auto"/>
              <w:ind w:right="596"/>
              <w:rPr>
                <w:rFonts w:ascii="Arial" w:hAnsi="Arial" w:cs="Arial"/>
              </w:rPr>
            </w:pPr>
            <w:r w:rsidRPr="00DC0842">
              <w:rPr>
                <w:rFonts w:ascii="Arial" w:hAnsi="Arial" w:cs="Arial"/>
              </w:rPr>
              <w:t>propõe discutir a presença do brincar no contexto da educação infantil, primeira fase d</w:t>
            </w:r>
            <w:r w:rsidR="00955645">
              <w:rPr>
                <w:rFonts w:ascii="Arial" w:hAnsi="Arial" w:cs="Arial"/>
              </w:rPr>
              <w:t>a Educação Básica</w:t>
            </w:r>
            <w:r w:rsidRPr="00DC0842">
              <w:rPr>
                <w:rFonts w:ascii="Arial" w:hAnsi="Arial" w:cs="Arial"/>
              </w:rPr>
              <w:t>. As diferentes formas de mediação da professora.</w:t>
            </w:r>
          </w:p>
        </w:tc>
      </w:tr>
      <w:tr w:rsidR="00DC0842" w:rsidRPr="00DC0842" w14:paraId="086E82EB" w14:textId="77777777" w:rsidTr="00B850BD">
        <w:trPr>
          <w:trHeight w:val="1765"/>
        </w:trPr>
        <w:tc>
          <w:tcPr>
            <w:tcW w:w="2614" w:type="dxa"/>
          </w:tcPr>
          <w:p w14:paraId="48B51EB5" w14:textId="77777777" w:rsidR="006A2BDA" w:rsidRPr="00DC0842" w:rsidRDefault="006A2BDA" w:rsidP="000836A0">
            <w:pPr>
              <w:pStyle w:val="Corpodetexto"/>
              <w:spacing w:before="1" w:after="2" w:line="360" w:lineRule="auto"/>
              <w:ind w:right="596"/>
              <w:jc w:val="center"/>
              <w:rPr>
                <w:rFonts w:ascii="Arial" w:hAnsi="Arial" w:cs="Arial"/>
              </w:rPr>
            </w:pPr>
            <w:r w:rsidRPr="00DC0842">
              <w:rPr>
                <w:rFonts w:ascii="Arial" w:hAnsi="Arial" w:cs="Arial"/>
                <w:shd w:val="clear" w:color="auto" w:fill="FFFFFF"/>
              </w:rPr>
              <w:t>Brincadeira e desenvolvimento infantil: um olhar sociocultural construtivista</w:t>
            </w:r>
          </w:p>
        </w:tc>
        <w:tc>
          <w:tcPr>
            <w:tcW w:w="2662" w:type="dxa"/>
          </w:tcPr>
          <w:p w14:paraId="6767E8F5" w14:textId="77777777" w:rsidR="006A2BDA" w:rsidRPr="00DC0842" w:rsidRDefault="006A2BDA" w:rsidP="000836A0">
            <w:pPr>
              <w:pStyle w:val="Corpodetexto"/>
              <w:spacing w:before="1" w:after="2" w:line="360" w:lineRule="auto"/>
              <w:ind w:right="596"/>
              <w:jc w:val="both"/>
              <w:rPr>
                <w:rFonts w:ascii="Arial" w:hAnsi="Arial" w:cs="Arial"/>
              </w:rPr>
            </w:pPr>
            <w:r w:rsidRPr="00DC0842">
              <w:rPr>
                <w:rFonts w:ascii="Arial" w:hAnsi="Arial" w:cs="Arial"/>
                <w:shd w:val="clear" w:color="auto" w:fill="FFFFFF"/>
              </w:rPr>
              <w:t>QUEIROZ, Norma Lucia Neris de; MACIEL, Diva Albuquerque; BRANCO, Angela Uchôa</w:t>
            </w:r>
          </w:p>
        </w:tc>
        <w:tc>
          <w:tcPr>
            <w:tcW w:w="3969" w:type="dxa"/>
          </w:tcPr>
          <w:p w14:paraId="1860EBBA" w14:textId="77777777" w:rsidR="006A2BDA" w:rsidRPr="00DC0842" w:rsidRDefault="006A2BDA" w:rsidP="000836A0">
            <w:pPr>
              <w:pStyle w:val="Corpodetexto"/>
              <w:spacing w:before="1" w:after="2" w:line="360" w:lineRule="auto"/>
              <w:ind w:right="596"/>
              <w:jc w:val="both"/>
              <w:rPr>
                <w:rFonts w:ascii="Arial" w:hAnsi="Arial" w:cs="Arial"/>
              </w:rPr>
            </w:pPr>
            <w:r w:rsidRPr="00DC0842">
              <w:rPr>
                <w:rFonts w:ascii="Arial" w:hAnsi="Arial" w:cs="Arial"/>
              </w:rPr>
              <w:t>Aborda-se a importância da brincadeira do faz-de-conta como atividade que promove a representação e a metarepresentação no desenvolvimento da criança</w:t>
            </w:r>
          </w:p>
          <w:p w14:paraId="5940078D" w14:textId="77777777" w:rsidR="006A2BDA" w:rsidRPr="00DC0842" w:rsidRDefault="006A2BDA" w:rsidP="000836A0">
            <w:pPr>
              <w:pStyle w:val="Corpodetexto"/>
              <w:spacing w:before="1" w:after="2" w:line="360" w:lineRule="auto"/>
              <w:ind w:right="596"/>
              <w:jc w:val="both"/>
              <w:rPr>
                <w:rFonts w:ascii="Arial" w:hAnsi="Arial" w:cs="Arial"/>
              </w:rPr>
            </w:pPr>
          </w:p>
        </w:tc>
      </w:tr>
      <w:tr w:rsidR="00DC0842" w:rsidRPr="00DC0842" w14:paraId="2E1CDC44" w14:textId="77777777" w:rsidTr="00B850BD">
        <w:trPr>
          <w:trHeight w:val="1765"/>
        </w:trPr>
        <w:tc>
          <w:tcPr>
            <w:tcW w:w="2614" w:type="dxa"/>
          </w:tcPr>
          <w:p w14:paraId="12A12AEB" w14:textId="77777777" w:rsidR="006A2BDA" w:rsidRPr="00DC0842" w:rsidRDefault="006A2BDA" w:rsidP="000836A0">
            <w:pPr>
              <w:pStyle w:val="Corpodetexto"/>
              <w:spacing w:before="1" w:after="2" w:line="360" w:lineRule="auto"/>
              <w:ind w:right="596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DC0842">
              <w:rPr>
                <w:rFonts w:ascii="Arial" w:hAnsi="Arial" w:cs="Arial"/>
                <w:shd w:val="clear" w:color="auto" w:fill="FFFFFF"/>
              </w:rPr>
              <w:t>A importância do brincar no contexto da educação infantil: creche e pré-escola</w:t>
            </w:r>
          </w:p>
        </w:tc>
        <w:tc>
          <w:tcPr>
            <w:tcW w:w="2662" w:type="dxa"/>
          </w:tcPr>
          <w:p w14:paraId="4BF84007" w14:textId="77777777" w:rsidR="006A2BDA" w:rsidRPr="00DC0842" w:rsidRDefault="006A2BDA" w:rsidP="000836A0">
            <w:pPr>
              <w:pStyle w:val="Corpodetexto"/>
              <w:spacing w:before="1" w:after="2" w:line="360" w:lineRule="auto"/>
              <w:ind w:right="596"/>
              <w:jc w:val="both"/>
              <w:rPr>
                <w:rFonts w:ascii="Arial" w:hAnsi="Arial" w:cs="Arial"/>
              </w:rPr>
            </w:pPr>
            <w:r w:rsidRPr="00DC0842">
              <w:rPr>
                <w:rFonts w:ascii="Arial" w:hAnsi="Arial" w:cs="Arial"/>
                <w:shd w:val="clear" w:color="auto" w:fill="FFFFFF"/>
              </w:rPr>
              <w:t xml:space="preserve">TEIXEIRA, Hélita Carla; VOLPINI,  Maria Neli </w:t>
            </w:r>
          </w:p>
        </w:tc>
        <w:tc>
          <w:tcPr>
            <w:tcW w:w="3969" w:type="dxa"/>
          </w:tcPr>
          <w:p w14:paraId="0DBD3166" w14:textId="77777777" w:rsidR="006A2BDA" w:rsidRPr="00DC0842" w:rsidRDefault="006A2BDA" w:rsidP="000836A0">
            <w:pPr>
              <w:pStyle w:val="Corpodetexto"/>
              <w:spacing w:before="1" w:after="2" w:line="360" w:lineRule="auto"/>
              <w:ind w:right="596"/>
              <w:jc w:val="both"/>
              <w:rPr>
                <w:rFonts w:ascii="Arial" w:hAnsi="Arial" w:cs="Arial"/>
              </w:rPr>
            </w:pPr>
            <w:r w:rsidRPr="00DC0842">
              <w:rPr>
                <w:rFonts w:ascii="Arial" w:hAnsi="Arial" w:cs="Arial"/>
              </w:rPr>
              <w:t>mostrar a importância do brincar para o desenvolvimento integral da criança, destaca-se então que ela está em uma constante fase de crescimento, agindo, interagindo e transformando o mundo.</w:t>
            </w:r>
          </w:p>
        </w:tc>
      </w:tr>
      <w:tr w:rsidR="00DC0842" w:rsidRPr="00DC0842" w14:paraId="08FCE0FC" w14:textId="77777777" w:rsidTr="00C7097E">
        <w:trPr>
          <w:trHeight w:val="1330"/>
        </w:trPr>
        <w:tc>
          <w:tcPr>
            <w:tcW w:w="2614" w:type="dxa"/>
          </w:tcPr>
          <w:p w14:paraId="243AD7C0" w14:textId="77777777" w:rsidR="006A2BDA" w:rsidRPr="00DC0842" w:rsidRDefault="006A2BDA" w:rsidP="000836A0">
            <w:pPr>
              <w:pStyle w:val="Corpodetexto"/>
              <w:spacing w:before="1" w:after="2" w:line="360" w:lineRule="auto"/>
              <w:ind w:right="596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DC0842">
              <w:rPr>
                <w:rFonts w:ascii="Arial" w:hAnsi="Arial" w:cs="Arial"/>
                <w:shd w:val="clear" w:color="auto" w:fill="FFFFFF"/>
              </w:rPr>
              <w:t>Os jogos e brincadeiras na educação infantil</w:t>
            </w:r>
          </w:p>
        </w:tc>
        <w:tc>
          <w:tcPr>
            <w:tcW w:w="2662" w:type="dxa"/>
          </w:tcPr>
          <w:p w14:paraId="00739953" w14:textId="77777777" w:rsidR="006A2BDA" w:rsidRPr="00DC0842" w:rsidRDefault="006A2BDA" w:rsidP="000836A0">
            <w:pPr>
              <w:pStyle w:val="Corpodetexto"/>
              <w:spacing w:before="1" w:after="2" w:line="360" w:lineRule="auto"/>
              <w:ind w:right="596"/>
              <w:jc w:val="both"/>
              <w:rPr>
                <w:rFonts w:ascii="Arial" w:hAnsi="Arial" w:cs="Arial"/>
              </w:rPr>
            </w:pPr>
            <w:r w:rsidRPr="00DC0842">
              <w:rPr>
                <w:rFonts w:ascii="Arial" w:hAnsi="Arial" w:cs="Arial"/>
                <w:shd w:val="clear" w:color="auto" w:fill="FFFFFF"/>
              </w:rPr>
              <w:t>PINATI, Carolina Taciana</w:t>
            </w:r>
          </w:p>
        </w:tc>
        <w:tc>
          <w:tcPr>
            <w:tcW w:w="3969" w:type="dxa"/>
          </w:tcPr>
          <w:p w14:paraId="6DCDBDF2" w14:textId="77777777" w:rsidR="006A2BDA" w:rsidRPr="00DC0842" w:rsidRDefault="006A2BDA" w:rsidP="000836A0">
            <w:pPr>
              <w:pStyle w:val="Corpodetexto"/>
              <w:spacing w:before="1" w:after="2" w:line="360" w:lineRule="auto"/>
              <w:ind w:right="596"/>
              <w:jc w:val="both"/>
              <w:rPr>
                <w:rFonts w:ascii="Arial" w:hAnsi="Arial" w:cs="Arial"/>
              </w:rPr>
            </w:pPr>
            <w:r w:rsidRPr="00DC0842">
              <w:rPr>
                <w:rFonts w:ascii="Arial" w:hAnsi="Arial" w:cs="Arial"/>
              </w:rPr>
              <w:t>quais os jogos e brincadeiras usadas nessa educação para auxiliar a criança a aprender.</w:t>
            </w:r>
          </w:p>
        </w:tc>
      </w:tr>
      <w:tr w:rsidR="00DC0842" w:rsidRPr="00DC0842" w14:paraId="0A653BD8" w14:textId="77777777" w:rsidTr="00B850BD">
        <w:trPr>
          <w:trHeight w:val="1765"/>
        </w:trPr>
        <w:tc>
          <w:tcPr>
            <w:tcW w:w="2614" w:type="dxa"/>
          </w:tcPr>
          <w:p w14:paraId="684FCA22" w14:textId="77777777" w:rsidR="006A2BDA" w:rsidRPr="00DC0842" w:rsidRDefault="006A2BDA" w:rsidP="000836A0">
            <w:pPr>
              <w:pStyle w:val="Corpodetexto"/>
              <w:spacing w:before="1" w:after="2" w:line="360" w:lineRule="auto"/>
              <w:ind w:right="596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DC0842">
              <w:rPr>
                <w:rFonts w:ascii="Arial" w:hAnsi="Arial" w:cs="Arial"/>
                <w:shd w:val="clear" w:color="auto" w:fill="FFFFFF"/>
              </w:rPr>
              <w:t>Temas das brincadeiras de papéis na educação infantil</w:t>
            </w:r>
          </w:p>
        </w:tc>
        <w:tc>
          <w:tcPr>
            <w:tcW w:w="2662" w:type="dxa"/>
          </w:tcPr>
          <w:p w14:paraId="580A6918" w14:textId="77777777" w:rsidR="006A2BDA" w:rsidRPr="00DC0842" w:rsidRDefault="006A2BDA" w:rsidP="000836A0">
            <w:pPr>
              <w:pStyle w:val="Corpodetexto"/>
              <w:spacing w:before="1" w:after="2" w:line="360" w:lineRule="auto"/>
              <w:ind w:right="596"/>
              <w:jc w:val="both"/>
              <w:rPr>
                <w:rFonts w:ascii="Arial" w:hAnsi="Arial" w:cs="Arial"/>
              </w:rPr>
            </w:pPr>
            <w:r w:rsidRPr="00DC0842">
              <w:rPr>
                <w:rFonts w:ascii="Arial" w:hAnsi="Arial" w:cs="Arial"/>
                <w:shd w:val="clear" w:color="auto" w:fill="FFFFFF"/>
              </w:rPr>
              <w:t>MARCOLINO, Suzana; BARROS, Flávia Cristina Oliveira Murbach de; MELLO, Suely Amaral</w:t>
            </w:r>
          </w:p>
        </w:tc>
        <w:tc>
          <w:tcPr>
            <w:tcW w:w="3969" w:type="dxa"/>
          </w:tcPr>
          <w:p w14:paraId="226EA965" w14:textId="77777777" w:rsidR="006A2BDA" w:rsidRPr="00DC0842" w:rsidRDefault="006A2BDA" w:rsidP="000836A0">
            <w:pPr>
              <w:pStyle w:val="Corpodetexto"/>
              <w:spacing w:before="1" w:after="2" w:line="360" w:lineRule="auto"/>
              <w:ind w:right="596"/>
              <w:jc w:val="both"/>
              <w:rPr>
                <w:rFonts w:ascii="Arial" w:hAnsi="Arial" w:cs="Arial"/>
              </w:rPr>
            </w:pPr>
            <w:r w:rsidRPr="00DC0842">
              <w:rPr>
                <w:rFonts w:ascii="Arial" w:hAnsi="Arial" w:cs="Arial"/>
              </w:rPr>
              <w:t>discutir os temas da brincadeira de papéis sociais na Educação Infantil, revelados por meio de análise conduzida com base nos estudos da Psicologia Histórico-Cultural.</w:t>
            </w:r>
          </w:p>
        </w:tc>
      </w:tr>
    </w:tbl>
    <w:p w14:paraId="68B59120" w14:textId="77777777" w:rsidR="006A2BDA" w:rsidRPr="00DC0842" w:rsidRDefault="006A2BDA" w:rsidP="006A2BDA">
      <w:pPr>
        <w:pStyle w:val="Corpodetexto"/>
        <w:spacing w:before="1" w:after="2" w:line="360" w:lineRule="auto"/>
        <w:ind w:left="219" w:right="596" w:firstLine="720"/>
        <w:jc w:val="both"/>
        <w:rPr>
          <w:rFonts w:ascii="Arial" w:hAnsi="Arial" w:cs="Arial"/>
          <w:lang w:val="pt-BR"/>
        </w:rPr>
      </w:pPr>
    </w:p>
    <w:p w14:paraId="0C8D8FF6" w14:textId="77777777" w:rsidR="00FF05F2" w:rsidRPr="00DC0842" w:rsidRDefault="006A2BDA" w:rsidP="00FF05F2">
      <w:pPr>
        <w:pStyle w:val="Corpodetexto"/>
        <w:spacing w:before="1" w:after="2" w:line="360" w:lineRule="auto"/>
        <w:ind w:left="219" w:right="596" w:firstLine="720"/>
        <w:jc w:val="both"/>
        <w:rPr>
          <w:rFonts w:ascii="Arial" w:hAnsi="Arial" w:cs="Arial"/>
          <w:lang w:val="pt-BR"/>
        </w:rPr>
      </w:pPr>
      <w:r w:rsidRPr="00DC0842">
        <w:rPr>
          <w:rFonts w:ascii="Arial" w:hAnsi="Arial" w:cs="Arial"/>
        </w:rPr>
        <w:lastRenderedPageBreak/>
        <w:tab/>
      </w:r>
    </w:p>
    <w:p w14:paraId="188D79A7" w14:textId="6532D38E" w:rsidR="006A2BDA" w:rsidRPr="00C5172E" w:rsidRDefault="00FF05F2" w:rsidP="006A2BDA">
      <w:pPr>
        <w:pStyle w:val="Corpodetexto"/>
        <w:spacing w:before="1" w:after="2" w:line="360" w:lineRule="auto"/>
        <w:ind w:right="596"/>
        <w:jc w:val="both"/>
        <w:rPr>
          <w:rFonts w:ascii="Arial" w:hAnsi="Arial" w:cs="Arial"/>
        </w:rPr>
      </w:pPr>
      <w:r w:rsidRPr="00DC0842">
        <w:rPr>
          <w:rFonts w:ascii="Arial" w:hAnsi="Arial" w:cs="Arial"/>
        </w:rPr>
        <w:tab/>
        <w:t>Os artigos apresentados na tabela em geral vão trazer a importância do uso da</w:t>
      </w:r>
      <w:r>
        <w:rPr>
          <w:rFonts w:ascii="Arial" w:hAnsi="Arial" w:cs="Arial"/>
        </w:rPr>
        <w:t>s</w:t>
      </w:r>
      <w:r w:rsidRPr="00DC0842">
        <w:rPr>
          <w:rFonts w:ascii="Arial" w:hAnsi="Arial" w:cs="Arial"/>
        </w:rPr>
        <w:t xml:space="preserve"> brincadeiras e</w:t>
      </w:r>
      <w:r>
        <w:rPr>
          <w:rFonts w:ascii="Arial" w:hAnsi="Arial" w:cs="Arial"/>
        </w:rPr>
        <w:t xml:space="preserve"> dos</w:t>
      </w:r>
      <w:r w:rsidRPr="00DC0842">
        <w:rPr>
          <w:rFonts w:ascii="Arial" w:hAnsi="Arial" w:cs="Arial"/>
        </w:rPr>
        <w:t xml:space="preserve"> jogos para educação infantil</w:t>
      </w:r>
      <w:r>
        <w:rPr>
          <w:rFonts w:ascii="Arial" w:hAnsi="Arial" w:cs="Arial"/>
        </w:rPr>
        <w:t xml:space="preserve">, </w:t>
      </w:r>
      <w:r w:rsidRPr="00FF05F2">
        <w:rPr>
          <w:rFonts w:ascii="Arial" w:hAnsi="Arial" w:cs="Arial"/>
        </w:rPr>
        <w:t>no desenvolvimento e na aprendizagem da criança, porém, cada teorico e autor em seus estudos apontam diferentes perspectivas, que não se contrapõem, se complementam. A importância do ato de brincar também traz vários enfoques e dimensões</w:t>
      </w:r>
      <w:r w:rsidRPr="00C5172E">
        <w:rPr>
          <w:rFonts w:ascii="Arial" w:hAnsi="Arial" w:cs="Arial"/>
        </w:rPr>
        <w:t xml:space="preserve"> de desenvolvimento </w:t>
      </w:r>
      <w:r>
        <w:rPr>
          <w:rFonts w:ascii="Arial" w:hAnsi="Arial" w:cs="Arial"/>
        </w:rPr>
        <w:t>no trabalho d</w:t>
      </w:r>
      <w:r w:rsidRPr="00C5172E">
        <w:rPr>
          <w:rFonts w:ascii="Arial" w:hAnsi="Arial" w:cs="Arial"/>
        </w:rPr>
        <w:t>a educação infantil.</w:t>
      </w:r>
    </w:p>
    <w:p w14:paraId="0680CD45" w14:textId="77777777" w:rsidR="006A2BDA" w:rsidRPr="00C5172E" w:rsidRDefault="006A2BDA" w:rsidP="006A2BDA">
      <w:pPr>
        <w:pStyle w:val="Corpodetexto"/>
        <w:spacing w:before="1" w:after="2" w:line="360" w:lineRule="auto"/>
        <w:ind w:right="596"/>
        <w:jc w:val="both"/>
        <w:rPr>
          <w:rFonts w:ascii="Arial" w:hAnsi="Arial" w:cs="Arial"/>
        </w:rPr>
      </w:pPr>
      <w:r w:rsidRPr="00C5172E">
        <w:rPr>
          <w:rFonts w:ascii="Arial" w:hAnsi="Arial" w:cs="Arial"/>
        </w:rPr>
        <w:t>Sobre isso Dallabona e Mendes (2004, p.108) elucida:</w:t>
      </w:r>
    </w:p>
    <w:p w14:paraId="164F7C21" w14:textId="77777777" w:rsidR="006A2BDA" w:rsidRPr="00C5172E" w:rsidRDefault="006A2BDA" w:rsidP="006A2BDA">
      <w:pPr>
        <w:pStyle w:val="Corpodetexto"/>
        <w:spacing w:before="1" w:after="2"/>
        <w:ind w:left="2832" w:right="595"/>
        <w:jc w:val="both"/>
        <w:rPr>
          <w:rFonts w:ascii="Arial" w:hAnsi="Arial" w:cs="Arial"/>
          <w:sz w:val="20"/>
          <w:szCs w:val="20"/>
        </w:rPr>
      </w:pPr>
      <w:r w:rsidRPr="00C5172E">
        <w:rPr>
          <w:rFonts w:ascii="Arial" w:hAnsi="Arial" w:cs="Arial"/>
          <w:sz w:val="20"/>
          <w:szCs w:val="20"/>
        </w:rPr>
        <w:t>A criança brinca porque brincar é uma necessidade básica, assim como a nutrição, a saúde, a habitação e a educação são vitais para o desenvolvimento do potencial infantil. Para manter o equilíbrio com o mundo, a criança necessita brincar, jogar, criar e inventar. Estas atividades lúdicas tornam-se mais significativas à medida que se desenvolve, inventando, reinventando e construindo.</w:t>
      </w:r>
    </w:p>
    <w:p w14:paraId="0259A9FA" w14:textId="77777777" w:rsidR="006A2BDA" w:rsidRPr="00C5172E" w:rsidRDefault="006A2BDA" w:rsidP="006A2BDA">
      <w:pPr>
        <w:pStyle w:val="Corpodetexto"/>
        <w:spacing w:before="1" w:after="2"/>
        <w:ind w:left="2832" w:right="595"/>
        <w:jc w:val="both"/>
        <w:rPr>
          <w:rFonts w:ascii="Arial" w:hAnsi="Arial" w:cs="Arial"/>
          <w:sz w:val="20"/>
          <w:szCs w:val="20"/>
        </w:rPr>
      </w:pPr>
      <w:r w:rsidRPr="00C5172E">
        <w:rPr>
          <w:rFonts w:ascii="Arial" w:hAnsi="Arial" w:cs="Arial"/>
        </w:rPr>
        <w:t xml:space="preserve"> </w:t>
      </w:r>
    </w:p>
    <w:p w14:paraId="44DA80D6" w14:textId="5BEDCC76" w:rsidR="006A2BDA" w:rsidRPr="00C5172E" w:rsidRDefault="0051408F" w:rsidP="006A2BDA">
      <w:pPr>
        <w:pStyle w:val="Corpodetexto"/>
        <w:spacing w:before="1" w:after="2" w:line="360" w:lineRule="auto"/>
        <w:ind w:right="59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Percebe-se que a colocação </w:t>
      </w:r>
      <w:r w:rsidR="006A2BDA" w:rsidRPr="00C5172E">
        <w:rPr>
          <w:rFonts w:ascii="Arial" w:hAnsi="Arial" w:cs="Arial"/>
        </w:rPr>
        <w:t>da brincadeira tem algumas dimens</w:t>
      </w:r>
      <w:r>
        <w:rPr>
          <w:rFonts w:ascii="Arial" w:hAnsi="Arial" w:cs="Arial"/>
        </w:rPr>
        <w:t>ões que podem apontar diferente</w:t>
      </w:r>
      <w:r w:rsidR="006A2BDA" w:rsidRPr="00C5172E">
        <w:rPr>
          <w:rFonts w:ascii="Arial" w:hAnsi="Arial" w:cs="Arial"/>
        </w:rPr>
        <w:t xml:space="preserve"> importância dentro do ato do brincar. </w:t>
      </w:r>
      <w:r w:rsidRPr="00C5172E">
        <w:rPr>
          <w:rFonts w:ascii="Arial" w:hAnsi="Arial" w:cs="Arial"/>
        </w:rPr>
        <w:t>O</w:t>
      </w:r>
      <w:r w:rsidR="006A2BDA" w:rsidRPr="00C5172E">
        <w:rPr>
          <w:rFonts w:ascii="Arial" w:hAnsi="Arial" w:cs="Arial"/>
        </w:rPr>
        <w:t xml:space="preserve"> brincar é fundamental para o desenvolvimento psicossocial equilibrado do ser humano. Por intermédio da relação com o brinquedo, a criança desenvolve a afetividade, a criatividade, a capacidade de raciocínio, a estruturação de situa- ções, o entendimento do mundo. (DALLABONA E MENDES, 2004)</w:t>
      </w:r>
    </w:p>
    <w:p w14:paraId="0D8D613F" w14:textId="3A9E9FB2" w:rsidR="006A2BDA" w:rsidRPr="00C5172E" w:rsidRDefault="006A2BDA" w:rsidP="006A2BDA">
      <w:pPr>
        <w:pStyle w:val="Corpodetexto"/>
        <w:spacing w:before="1" w:after="2" w:line="360" w:lineRule="auto"/>
        <w:ind w:left="219" w:right="596" w:firstLine="720"/>
        <w:jc w:val="both"/>
        <w:rPr>
          <w:rFonts w:ascii="Arial" w:hAnsi="Arial" w:cs="Arial"/>
        </w:rPr>
      </w:pPr>
      <w:r w:rsidRPr="00C5172E">
        <w:rPr>
          <w:rFonts w:ascii="Arial" w:hAnsi="Arial" w:cs="Arial"/>
        </w:rPr>
        <w:t xml:space="preserve">Em seu artigo Dallabona e Mendes (2004) tratam as brincadeiras diretamente como ato de ensinar, apontando a necessidade do uso na educação pelo fato da constante mudança sociedade, principalmente na educação infantil que o desenvolvimento do ser humano está sendo </w:t>
      </w:r>
      <w:r w:rsidR="00947F3F">
        <w:rPr>
          <w:rFonts w:ascii="Arial" w:hAnsi="Arial" w:cs="Arial"/>
        </w:rPr>
        <w:t>c</w:t>
      </w:r>
      <w:r w:rsidRPr="00C5172E">
        <w:rPr>
          <w:rFonts w:ascii="Arial" w:hAnsi="Arial" w:cs="Arial"/>
        </w:rPr>
        <w:t xml:space="preserve">onstruido a partir do jogo protagonizado. </w:t>
      </w:r>
    </w:p>
    <w:p w14:paraId="03D86DA8" w14:textId="77777777" w:rsidR="006A2BDA" w:rsidRPr="00C5172E" w:rsidRDefault="006A2BDA" w:rsidP="006A2BDA">
      <w:pPr>
        <w:pStyle w:val="Corpodetexto"/>
        <w:spacing w:before="1" w:after="2" w:line="360" w:lineRule="auto"/>
        <w:ind w:left="219" w:right="596" w:firstLine="720"/>
        <w:jc w:val="both"/>
        <w:rPr>
          <w:rFonts w:ascii="Arial" w:hAnsi="Arial" w:cs="Arial"/>
        </w:rPr>
      </w:pPr>
      <w:r w:rsidRPr="00C5172E">
        <w:rPr>
          <w:rFonts w:ascii="Arial" w:hAnsi="Arial" w:cs="Arial"/>
        </w:rPr>
        <w:t xml:space="preserve">Educar ludicamente não é jogar lições empacotadas para o educando consumir passivamente. Os autores apontam que educar é um ato consciente e planejado, é tornar o indivíduo consciente, engajado e feliz no mundo. Traz a brincadeira como proposta interacionista do brincar, uma perspectivia onde o jogo está interagindo diretamento com a cultura da criança. (DALLABONA E MENDES, 2004; </w:t>
      </w:r>
      <w:r w:rsidRPr="00C5172E">
        <w:rPr>
          <w:rFonts w:ascii="Arial" w:hAnsi="Arial" w:cs="Arial"/>
          <w:shd w:val="clear" w:color="auto" w:fill="FFFFFF"/>
        </w:rPr>
        <w:t>MARCOLINO, 2015</w:t>
      </w:r>
      <w:r w:rsidRPr="00C5172E">
        <w:rPr>
          <w:rFonts w:ascii="Arial" w:hAnsi="Arial" w:cs="Arial"/>
        </w:rPr>
        <w:t>)</w:t>
      </w:r>
    </w:p>
    <w:p w14:paraId="20F36940" w14:textId="77777777" w:rsidR="006A2BDA" w:rsidRPr="00C5172E" w:rsidRDefault="006A2BDA" w:rsidP="006A2BDA">
      <w:pPr>
        <w:pStyle w:val="Corpodetexto"/>
        <w:spacing w:before="1" w:after="2" w:line="360" w:lineRule="auto"/>
        <w:ind w:left="219" w:right="596" w:firstLine="720"/>
        <w:jc w:val="both"/>
        <w:rPr>
          <w:rFonts w:ascii="Arial" w:hAnsi="Arial" w:cs="Arial"/>
        </w:rPr>
      </w:pPr>
      <w:r w:rsidRPr="00C5172E">
        <w:rPr>
          <w:rFonts w:ascii="Arial" w:hAnsi="Arial" w:cs="Arial"/>
        </w:rPr>
        <w:t xml:space="preserve">Salomão et al (2007) faz uma analise de que o brincar é um dos muitos caminhos que nos possibilita ver como a criança inicia seu dinamisno de adaptação à realidade social através de conquista nos aspectos físico, emocional e funcional aprendendo a lidar de forma cada vez mais </w:t>
      </w:r>
      <w:r w:rsidRPr="00C5172E">
        <w:rPr>
          <w:rFonts w:ascii="Arial" w:hAnsi="Arial" w:cs="Arial"/>
        </w:rPr>
        <w:lastRenderedPageBreak/>
        <w:t>coordenada, flexível e intencional com seu corpo, situando-o e organizando-o num contexto espaço-temporal que lhe é reconhecível, que começa a fazer sentido para sua memória pessoal. A perspectiva que o autor supracitado traz do papel do professor frente as brincadeiras seria um auxiliador no porcesso de apredizagem pela brincadeira. “Desta forma, o educador tem um papel essencial já que a ele cabe auxiliar o aluno; no entanto, o educador deve atentar para o tipo de auxilio que fornece”. (p.06)</w:t>
      </w:r>
    </w:p>
    <w:p w14:paraId="35197DF7" w14:textId="77777777" w:rsidR="006A2BDA" w:rsidRPr="00C5172E" w:rsidRDefault="006A2BDA" w:rsidP="006A2BDA">
      <w:pPr>
        <w:pStyle w:val="Corpodetexto"/>
        <w:spacing w:before="1" w:after="2"/>
        <w:ind w:left="2829" w:right="595"/>
        <w:jc w:val="both"/>
        <w:rPr>
          <w:rFonts w:ascii="Arial" w:hAnsi="Arial" w:cs="Arial"/>
          <w:sz w:val="20"/>
          <w:szCs w:val="20"/>
        </w:rPr>
      </w:pPr>
      <w:r w:rsidRPr="00C5172E">
        <w:rPr>
          <w:rFonts w:ascii="Arial" w:hAnsi="Arial" w:cs="Arial"/>
          <w:sz w:val="20"/>
          <w:szCs w:val="20"/>
        </w:rPr>
        <w:t>Importante para o desenvolvimento, físico, intelectual e social, o jogo vem ampliando sua importância deixando de ser um simples divertimento e tornando-se ponte entre a infância e a vida adulta. Seu uso é favorecido pelo contexto lúdico, oferecendo à criança a oportunidade de utilizar a criatividade, o domínio de si, à firmação da personalidade, e o imprevisível. (SALOMÃO ET AL, 2007, p.07)</w:t>
      </w:r>
    </w:p>
    <w:p w14:paraId="2E022BAC" w14:textId="77777777" w:rsidR="006A2BDA" w:rsidRPr="00C5172E" w:rsidRDefault="006A2BDA" w:rsidP="006A2BDA">
      <w:pPr>
        <w:pStyle w:val="Corpodetexto"/>
        <w:spacing w:before="1" w:after="2" w:line="360" w:lineRule="auto"/>
        <w:ind w:right="596"/>
        <w:jc w:val="both"/>
        <w:rPr>
          <w:rFonts w:ascii="Arial" w:hAnsi="Arial" w:cs="Arial"/>
        </w:rPr>
      </w:pPr>
    </w:p>
    <w:p w14:paraId="24522F24" w14:textId="4C44EC61" w:rsidR="006A2BDA" w:rsidRPr="00C5172E" w:rsidRDefault="006A2BDA" w:rsidP="006A2BDA">
      <w:pPr>
        <w:pStyle w:val="Corpodetexto"/>
        <w:spacing w:before="1" w:after="2" w:line="360" w:lineRule="auto"/>
        <w:ind w:right="596" w:firstLine="708"/>
        <w:jc w:val="both"/>
        <w:rPr>
          <w:rFonts w:ascii="Arial" w:hAnsi="Arial" w:cs="Arial"/>
        </w:rPr>
      </w:pPr>
      <w:r w:rsidRPr="00C5172E">
        <w:rPr>
          <w:rFonts w:ascii="Arial" w:hAnsi="Arial" w:cs="Arial"/>
        </w:rPr>
        <w:t xml:space="preserve">Navarro (2009) aponta elementar o contexto social é importante para o brincar infantil. Ao mesmo tempo em que a brincadeira está imersa em um determinado contexto social, ela é subjetiva. O autor ainda </w:t>
      </w:r>
      <w:r w:rsidR="00723A31">
        <w:rPr>
          <w:rFonts w:ascii="Arial" w:hAnsi="Arial" w:cs="Arial"/>
        </w:rPr>
        <w:t>a</w:t>
      </w:r>
      <w:r w:rsidRPr="00C5172E">
        <w:rPr>
          <w:rFonts w:ascii="Arial" w:hAnsi="Arial" w:cs="Arial"/>
        </w:rPr>
        <w:t>ponta que na educação a brincadeira tem predominancia de passa tempo.</w:t>
      </w:r>
    </w:p>
    <w:p w14:paraId="6967CFE1" w14:textId="3F5D8B9B" w:rsidR="00723A31" w:rsidRDefault="00723A31" w:rsidP="00723A31">
      <w:pPr>
        <w:pStyle w:val="Corpodetexto"/>
        <w:spacing w:before="1" w:after="2" w:line="360" w:lineRule="auto"/>
        <w:ind w:right="596" w:firstLine="708"/>
        <w:jc w:val="both"/>
        <w:rPr>
          <w:rFonts w:ascii="Arial" w:hAnsi="Arial" w:cs="Arial"/>
        </w:rPr>
      </w:pPr>
      <w:r w:rsidRPr="00723A31">
        <w:rPr>
          <w:rFonts w:ascii="Arial" w:hAnsi="Arial" w:cs="Arial"/>
        </w:rPr>
        <w:t>A importância do brincar para o desenvolvimento infantil também reside no fato de esta atividade contribui para a mudança na relação da criança com os objetos, sendo necessário a presença de um profissional, o professor. Enquanto facilitador da aprendizagem, a mediação do professor favorece e promove a interação do aluno, ao planejar e organizar ambientes e objetos para que o brincar possa acontecer. Logo, estimula a competitividade e as atitudes cooperativas, favorecendo</w:t>
      </w:r>
      <w:r>
        <w:rPr>
          <w:rFonts w:ascii="Arial" w:hAnsi="Arial" w:cs="Arial"/>
        </w:rPr>
        <w:t xml:space="preserve"> </w:t>
      </w:r>
      <w:r w:rsidRPr="00C5172E">
        <w:rPr>
          <w:rFonts w:ascii="Arial" w:hAnsi="Arial" w:cs="Arial"/>
        </w:rPr>
        <w:t xml:space="preserve">na criança a vontade de brincar.(QUEIROZ, et aL, 2006; </w:t>
      </w:r>
      <w:r w:rsidRPr="00C5172E">
        <w:rPr>
          <w:rFonts w:ascii="Arial" w:hAnsi="Arial" w:cs="Arial"/>
          <w:shd w:val="clear" w:color="auto" w:fill="FFFFFF"/>
        </w:rPr>
        <w:t>PINATI, 2007</w:t>
      </w:r>
      <w:r w:rsidRPr="00C5172E">
        <w:rPr>
          <w:rFonts w:ascii="Arial" w:hAnsi="Arial" w:cs="Arial"/>
        </w:rPr>
        <w:t>)</w:t>
      </w:r>
    </w:p>
    <w:p w14:paraId="65AC33A8" w14:textId="2CB60C5E" w:rsidR="006A2BDA" w:rsidRPr="00C5172E" w:rsidRDefault="00C61B17" w:rsidP="006A2BDA">
      <w:pPr>
        <w:pStyle w:val="Corpodetexto"/>
        <w:spacing w:before="1" w:after="2" w:line="360" w:lineRule="auto"/>
        <w:ind w:left="219" w:right="596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Nesse sentido, o e</w:t>
      </w:r>
      <w:r w:rsidR="006A2BDA" w:rsidRPr="00C5172E">
        <w:rPr>
          <w:rFonts w:ascii="Arial" w:hAnsi="Arial" w:cs="Arial"/>
        </w:rPr>
        <w:t xml:space="preserve">ducador possui um papel de um facilitador, ora orienta e dirige as atividades lúdicas, ora coloca as crianças como responsáveis de suas próprias brincadeiras. (TEIXEIRA, 2014) </w:t>
      </w:r>
    </w:p>
    <w:p w14:paraId="71D49560" w14:textId="77777777" w:rsidR="00272217" w:rsidRDefault="00272217" w:rsidP="00272217">
      <w:pPr>
        <w:pStyle w:val="Ttulo1"/>
        <w:ind w:left="0"/>
        <w:jc w:val="left"/>
      </w:pPr>
    </w:p>
    <w:p w14:paraId="037380A2" w14:textId="77777777" w:rsidR="00272217" w:rsidRDefault="00272217" w:rsidP="00272217">
      <w:pPr>
        <w:pStyle w:val="Ttulo1"/>
        <w:ind w:left="0"/>
        <w:jc w:val="left"/>
      </w:pPr>
      <w:r>
        <w:t>CONCLUSÕES</w:t>
      </w:r>
    </w:p>
    <w:p w14:paraId="011A8AF7" w14:textId="77777777" w:rsidR="00272217" w:rsidRDefault="00272217" w:rsidP="00272217">
      <w:pPr>
        <w:pStyle w:val="Ttulo1"/>
        <w:ind w:left="0"/>
        <w:jc w:val="left"/>
      </w:pPr>
    </w:p>
    <w:p w14:paraId="5A4F7B41" w14:textId="77777777" w:rsidR="00C61B17" w:rsidRPr="00C61B17" w:rsidRDefault="00C61B17" w:rsidP="00C61B17">
      <w:pPr>
        <w:pStyle w:val="Ttulo1"/>
        <w:spacing w:line="360" w:lineRule="auto"/>
        <w:ind w:left="0" w:firstLine="708"/>
        <w:jc w:val="both"/>
        <w:rPr>
          <w:b w:val="0"/>
        </w:rPr>
      </w:pPr>
      <w:r w:rsidRPr="00C61B17">
        <w:rPr>
          <w:b w:val="0"/>
        </w:rPr>
        <w:t xml:space="preserve">Partindo do pressuposto que o uso da brincadeira passa diretamente pela compreensão da importância para o desenvolvimento infantil, a maneira pela qual é ultilizada como objeto de ensino e de aprendizagem sobre diferentes perspectivas,  é relacionada com o tipo de formação que o educador busca para a criança. Assim, os artigos cientificos discutidos trazem como elemento central de compreensão da </w:t>
      </w:r>
      <w:r w:rsidRPr="00C61B17">
        <w:rPr>
          <w:b w:val="0"/>
        </w:rPr>
        <w:lastRenderedPageBreak/>
        <w:t xml:space="preserve">brincadeira como um ato social da propria relação humana. </w:t>
      </w:r>
    </w:p>
    <w:p w14:paraId="36385271" w14:textId="77777777" w:rsidR="00C61B17" w:rsidRPr="00A91A4E" w:rsidRDefault="00C61B17" w:rsidP="00C61B17">
      <w:pPr>
        <w:spacing w:after="0" w:line="360" w:lineRule="auto"/>
        <w:ind w:firstLine="709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61B17">
        <w:rPr>
          <w:rFonts w:ascii="Arial" w:hAnsi="Arial" w:cs="Arial"/>
          <w:sz w:val="24"/>
          <w:szCs w:val="24"/>
        </w:rPr>
        <w:t>Importante ressaltar que o papel do professor ao escolher a brincadeira como elemento de busca para o desenvolvimento e a aprendizagem da criança, em qual perspectiva ele está buscando para aplicar. Compreende-se a necessidade da busca ativa da concepção da teoria que está sendo utilizada.</w:t>
      </w:r>
    </w:p>
    <w:p w14:paraId="29BF8D1F" w14:textId="77777777" w:rsidR="00C61B17" w:rsidRDefault="00C61B17" w:rsidP="00C61B17">
      <w:pPr>
        <w:pStyle w:val="Ttulo1"/>
        <w:ind w:left="0"/>
        <w:jc w:val="left"/>
        <w:rPr>
          <w:lang w:val="pt-BR"/>
        </w:rPr>
      </w:pPr>
    </w:p>
    <w:p w14:paraId="49AA708E" w14:textId="33A5CF50" w:rsidR="00272217" w:rsidRDefault="00A91A4E" w:rsidP="00F45E95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.</w:t>
      </w:r>
      <w:r w:rsidR="00F45E95">
        <w:t xml:space="preserve"> </w:t>
      </w:r>
    </w:p>
    <w:p w14:paraId="1F2BE068" w14:textId="77777777" w:rsidR="00A91A4E" w:rsidRPr="00A91A4E" w:rsidRDefault="00A91A4E" w:rsidP="00272217">
      <w:pPr>
        <w:pStyle w:val="Ttulo1"/>
        <w:ind w:left="0"/>
        <w:jc w:val="left"/>
        <w:rPr>
          <w:lang w:val="pt-BR"/>
        </w:rPr>
      </w:pPr>
    </w:p>
    <w:p w14:paraId="2AACD7DF" w14:textId="77777777" w:rsidR="00272217" w:rsidRDefault="00272217" w:rsidP="00272217">
      <w:pPr>
        <w:pStyle w:val="Ttulo1"/>
        <w:ind w:left="0"/>
        <w:jc w:val="left"/>
      </w:pPr>
      <w:r>
        <w:t>REFERÊNCIAS</w:t>
      </w:r>
    </w:p>
    <w:p w14:paraId="43E24926" w14:textId="77777777" w:rsidR="00272217" w:rsidRPr="00C5172E" w:rsidRDefault="00272217" w:rsidP="00272217">
      <w:pPr>
        <w:pStyle w:val="Ttulo1"/>
        <w:ind w:left="0"/>
        <w:jc w:val="left"/>
      </w:pPr>
    </w:p>
    <w:p w14:paraId="437D6C8C" w14:textId="77777777" w:rsidR="006A2BDA" w:rsidRPr="00C5172E" w:rsidRDefault="006A2BDA" w:rsidP="006A2B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5172E">
        <w:rPr>
          <w:rFonts w:ascii="Arial" w:hAnsi="Arial" w:cs="Arial"/>
          <w:sz w:val="24"/>
          <w:szCs w:val="24"/>
        </w:rPr>
        <w:t xml:space="preserve">ANDRÉ, Marli E. D. A. e LUDKE, Menga. </w:t>
      </w:r>
      <w:r w:rsidRPr="00C5172E">
        <w:rPr>
          <w:rFonts w:ascii="Arial" w:hAnsi="Arial" w:cs="Arial"/>
          <w:b/>
          <w:sz w:val="24"/>
          <w:szCs w:val="24"/>
        </w:rPr>
        <w:t xml:space="preserve">Pesquisa em Educação: Abordagens </w:t>
      </w:r>
    </w:p>
    <w:p w14:paraId="3DBA0FA6" w14:textId="77777777" w:rsidR="006A2BDA" w:rsidRDefault="006A2BDA" w:rsidP="006A2B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172E">
        <w:rPr>
          <w:rFonts w:ascii="Arial" w:hAnsi="Arial" w:cs="Arial"/>
          <w:b/>
          <w:sz w:val="24"/>
          <w:szCs w:val="24"/>
        </w:rPr>
        <w:t>Qualitativas.</w:t>
      </w:r>
      <w:r w:rsidRPr="00C5172E">
        <w:rPr>
          <w:rFonts w:ascii="Arial" w:hAnsi="Arial" w:cs="Arial"/>
          <w:sz w:val="24"/>
          <w:szCs w:val="24"/>
        </w:rPr>
        <w:t xml:space="preserve"> São Paulo: EPU, 1986. </w:t>
      </w:r>
    </w:p>
    <w:p w14:paraId="25F73683" w14:textId="77777777" w:rsidR="006A2BDA" w:rsidRPr="00C5172E" w:rsidRDefault="006A2BDA" w:rsidP="006A2B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F305F3" w14:textId="77777777" w:rsidR="006A2BDA" w:rsidRPr="00C5172E" w:rsidRDefault="006A2BDA" w:rsidP="006A2BDA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C5172E">
        <w:rPr>
          <w:rFonts w:ascii="Arial" w:hAnsi="Arial" w:cs="Arial"/>
          <w:sz w:val="24"/>
          <w:szCs w:val="24"/>
          <w:shd w:val="clear" w:color="auto" w:fill="FFFFFF"/>
        </w:rPr>
        <w:t>BERTOLDO, Janice Vidal; RUSCHEL, Maria Andrea de Moura. Jogo, brinquedo e brincadeira: uma revisão conceitual. </w:t>
      </w:r>
      <w:r w:rsidRPr="00C5172E">
        <w:rPr>
          <w:rFonts w:ascii="Arial" w:hAnsi="Arial" w:cs="Arial"/>
          <w:b/>
          <w:bCs/>
          <w:sz w:val="24"/>
          <w:szCs w:val="24"/>
          <w:shd w:val="clear" w:color="auto" w:fill="FFFFFF"/>
        </w:rPr>
        <w:t>Labrinjo. s/d</w:t>
      </w:r>
      <w:r w:rsidRPr="00C5172E">
        <w:rPr>
          <w:rFonts w:ascii="Arial" w:hAnsi="Arial" w:cs="Arial"/>
          <w:sz w:val="24"/>
          <w:szCs w:val="24"/>
          <w:shd w:val="clear" w:color="auto" w:fill="FFFFFF"/>
        </w:rPr>
        <w:t>, 2000.</w:t>
      </w:r>
    </w:p>
    <w:p w14:paraId="61380441" w14:textId="77777777" w:rsidR="006A2BDA" w:rsidRPr="00BB6ABD" w:rsidRDefault="006A2BDA" w:rsidP="006A2BDA">
      <w:pPr>
        <w:pStyle w:val="text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rial" w:hAnsi="Arial" w:cs="Arial"/>
          <w:color w:val="302D2D"/>
        </w:rPr>
      </w:pPr>
      <w:r w:rsidRPr="00BB6ABD">
        <w:rPr>
          <w:rFonts w:ascii="Arial" w:hAnsi="Arial" w:cs="Arial"/>
          <w:color w:val="302D2D"/>
          <w:bdr w:val="none" w:sz="0" w:space="0" w:color="auto" w:frame="1"/>
        </w:rPr>
        <w:t>BRASIL. Ministério da Educação. Base Nacional Comum Curricular. Brasília, 2018.</w:t>
      </w:r>
    </w:p>
    <w:p w14:paraId="3D082EAB" w14:textId="77777777" w:rsidR="006A2BDA" w:rsidRPr="00C5172E" w:rsidRDefault="006A2BDA" w:rsidP="006A2B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DF33607" w14:textId="77777777" w:rsidR="006A2BDA" w:rsidRDefault="006A2BDA" w:rsidP="006A2BDA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94D8D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CRAIDY, C. M., &amp; KAERCHER, G. E. (2009). </w:t>
      </w:r>
      <w:r w:rsidRPr="00C5172E">
        <w:rPr>
          <w:rFonts w:ascii="Arial" w:hAnsi="Arial" w:cs="Arial"/>
          <w:b/>
          <w:i/>
          <w:iCs/>
          <w:color w:val="222222"/>
          <w:sz w:val="24"/>
          <w:szCs w:val="24"/>
          <w:shd w:val="clear" w:color="auto" w:fill="FFFFFF"/>
        </w:rPr>
        <w:t>Educação infantil: pra que te quero</w:t>
      </w:r>
      <w:r w:rsidRPr="00C5172E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?</w:t>
      </w:r>
      <w:r w:rsidRPr="00C5172E">
        <w:rPr>
          <w:rFonts w:ascii="Arial" w:hAnsi="Arial" w:cs="Arial"/>
          <w:color w:val="222222"/>
          <w:sz w:val="24"/>
          <w:szCs w:val="24"/>
          <w:shd w:val="clear" w:color="auto" w:fill="FFFFFF"/>
        </w:rPr>
        <w:t>. Artmed Editora.</w:t>
      </w:r>
    </w:p>
    <w:p w14:paraId="766C9790" w14:textId="77777777" w:rsidR="006A2BDA" w:rsidRDefault="006A2BDA" w:rsidP="006A2BDA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3EFF543E" w14:textId="77777777" w:rsidR="006A2BDA" w:rsidRPr="00C5172E" w:rsidRDefault="006A2BDA" w:rsidP="006A2BD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5172E">
        <w:rPr>
          <w:rFonts w:ascii="Arial" w:hAnsi="Arial" w:cs="Arial"/>
          <w:color w:val="222222"/>
          <w:sz w:val="24"/>
          <w:szCs w:val="24"/>
          <w:shd w:val="clear" w:color="auto" w:fill="FFFFFF"/>
        </w:rPr>
        <w:t>DALLABONA, Sandra Regina; MENDES, Sueli Maria Schimit. O lúdico na educação infantil: jogar, brincar, uma forma de educar. </w:t>
      </w:r>
      <w:r w:rsidRPr="00C5172E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Revista de divulgação técnico-</w:t>
      </w:r>
      <w:r w:rsidRPr="00061CF6">
        <w:rPr>
          <w:rFonts w:ascii="Arial" w:hAnsi="Arial" w:cs="Arial"/>
          <w:b/>
          <w:bCs/>
          <w:sz w:val="24"/>
          <w:szCs w:val="24"/>
          <w:shd w:val="clear" w:color="auto" w:fill="FFFFFF"/>
        </w:rPr>
        <w:t>científica</w:t>
      </w:r>
      <w:r w:rsidRPr="00C5172E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do ICPG</w:t>
      </w:r>
      <w:r w:rsidRPr="00C5172E">
        <w:rPr>
          <w:rFonts w:ascii="Arial" w:hAnsi="Arial" w:cs="Arial"/>
          <w:color w:val="222222"/>
          <w:sz w:val="24"/>
          <w:szCs w:val="24"/>
          <w:shd w:val="clear" w:color="auto" w:fill="FFFFFF"/>
        </w:rPr>
        <w:t>, v. 1, n. 4, p. 107-112, 2004.</w:t>
      </w:r>
    </w:p>
    <w:p w14:paraId="644F9BC6" w14:textId="77777777" w:rsidR="006A2BDA" w:rsidRPr="007F760A" w:rsidRDefault="006A2BDA" w:rsidP="006A2B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17DF2F" w14:textId="77777777" w:rsidR="006A2BDA" w:rsidRPr="007F760A" w:rsidRDefault="006A2BDA" w:rsidP="006A2B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760A">
        <w:rPr>
          <w:rFonts w:ascii="Arial" w:hAnsi="Arial" w:cs="Arial"/>
          <w:color w:val="222222"/>
          <w:sz w:val="24"/>
          <w:szCs w:val="24"/>
          <w:shd w:val="clear" w:color="auto" w:fill="FFFFFF"/>
        </w:rPr>
        <w:t>DOS SANTOS, Marizete; DA SILVA DIAS, Glaúcia Maria Narciso</w:t>
      </w:r>
      <w:r w:rsidRPr="007F760A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. AS CONTRIBUIÇÕES DO BRINCAR NO PROCESSO DE DESENVOLVIMENTO E APRENDIZAGEM DA CRIANÇA DE 0 A 3 ANOS</w:t>
      </w:r>
      <w:r w:rsidRPr="007F760A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14:paraId="77D9E942" w14:textId="77777777" w:rsidR="006A2BDA" w:rsidRPr="00C5172E" w:rsidRDefault="006A2BDA" w:rsidP="006A2B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D68B59" w14:textId="77777777" w:rsidR="006A2BDA" w:rsidRPr="00C5172E" w:rsidRDefault="006A2BDA" w:rsidP="006A2B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172E">
        <w:rPr>
          <w:rFonts w:ascii="Arial" w:hAnsi="Arial" w:cs="Arial"/>
          <w:sz w:val="24"/>
          <w:szCs w:val="24"/>
        </w:rPr>
        <w:t xml:space="preserve">FRIEDMANN, Adriana. </w:t>
      </w:r>
      <w:r w:rsidRPr="00C5172E">
        <w:rPr>
          <w:rFonts w:ascii="Arial" w:hAnsi="Arial" w:cs="Arial"/>
          <w:b/>
          <w:sz w:val="24"/>
          <w:szCs w:val="24"/>
        </w:rPr>
        <w:t>Brincar: crescer e aprender - O resgate do jogo infantil</w:t>
      </w:r>
      <w:r w:rsidRPr="00C5172E">
        <w:rPr>
          <w:rFonts w:ascii="Arial" w:hAnsi="Arial" w:cs="Arial"/>
          <w:sz w:val="24"/>
          <w:szCs w:val="24"/>
        </w:rPr>
        <w:t xml:space="preserve">. São Paulo: Editora Moderna, 1996. </w:t>
      </w:r>
    </w:p>
    <w:p w14:paraId="2AACD7A2" w14:textId="77777777" w:rsidR="006A2BDA" w:rsidRPr="00C5172E" w:rsidRDefault="006A2BDA" w:rsidP="006A2B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D936E5" w14:textId="77777777" w:rsidR="006A2BDA" w:rsidRPr="00C5172E" w:rsidRDefault="006A2BDA" w:rsidP="006A2B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172E">
        <w:rPr>
          <w:rFonts w:ascii="Arial" w:hAnsi="Arial" w:cs="Arial"/>
          <w:sz w:val="24"/>
          <w:szCs w:val="24"/>
        </w:rPr>
        <w:t>GIL, Antônio Carlos. Como elaborar projetos de pesquisa /Antônio Carlos Gil. - 4. Ed. - São Paulo: Atlas, 2002</w:t>
      </w:r>
    </w:p>
    <w:p w14:paraId="7F1BCF3F" w14:textId="77777777" w:rsidR="006A2BDA" w:rsidRPr="00C5172E" w:rsidRDefault="006A2BDA" w:rsidP="006A2B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EA9ED8" w14:textId="77777777" w:rsidR="006A2BDA" w:rsidRPr="00C5172E" w:rsidRDefault="006A2BDA" w:rsidP="006A2B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172E">
        <w:rPr>
          <w:rFonts w:ascii="Arial" w:hAnsi="Arial" w:cs="Arial"/>
          <w:sz w:val="24"/>
          <w:szCs w:val="24"/>
          <w:shd w:val="clear" w:color="auto" w:fill="FFFFFF"/>
        </w:rPr>
        <w:t>KISHIMOTO, Tizuko Morchidda. Jogos, brinquedose brincadeiras do Brasil. </w:t>
      </w:r>
      <w:r w:rsidRPr="00C5172E">
        <w:rPr>
          <w:rFonts w:ascii="Arial" w:hAnsi="Arial" w:cs="Arial"/>
          <w:b/>
          <w:bCs/>
          <w:sz w:val="24"/>
          <w:szCs w:val="24"/>
          <w:shd w:val="clear" w:color="auto" w:fill="FFFFFF"/>
        </w:rPr>
        <w:t>Espacios en blanco. Serie indagaciones</w:t>
      </w:r>
      <w:r w:rsidRPr="00C5172E">
        <w:rPr>
          <w:rFonts w:ascii="Arial" w:hAnsi="Arial" w:cs="Arial"/>
          <w:sz w:val="24"/>
          <w:szCs w:val="24"/>
          <w:shd w:val="clear" w:color="auto" w:fill="FFFFFF"/>
        </w:rPr>
        <w:t>, v. 24, n. 1, p. 0-0, 2014.</w:t>
      </w:r>
    </w:p>
    <w:p w14:paraId="0BDCA129" w14:textId="77777777" w:rsidR="006A2BDA" w:rsidRPr="00C5172E" w:rsidRDefault="006A2BDA" w:rsidP="006A2B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1F4975" w14:textId="77777777" w:rsidR="006A2BDA" w:rsidRDefault="006A2BDA" w:rsidP="006A2BDA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C5172E">
        <w:rPr>
          <w:rFonts w:ascii="Arial" w:hAnsi="Arial" w:cs="Arial"/>
          <w:sz w:val="24"/>
          <w:szCs w:val="24"/>
          <w:shd w:val="clear" w:color="auto" w:fill="FFFFFF"/>
        </w:rPr>
        <w:t>KISHIMOTO, Tizuko Morchida. O jogo e a educação infantil. </w:t>
      </w:r>
      <w:r w:rsidRPr="00C5172E">
        <w:rPr>
          <w:rFonts w:ascii="Arial" w:hAnsi="Arial" w:cs="Arial"/>
          <w:b/>
          <w:bCs/>
          <w:sz w:val="24"/>
          <w:szCs w:val="24"/>
          <w:shd w:val="clear" w:color="auto" w:fill="FFFFFF"/>
        </w:rPr>
        <w:t>Perspectiva</w:t>
      </w:r>
      <w:r w:rsidRPr="00C5172E">
        <w:rPr>
          <w:rFonts w:ascii="Arial" w:hAnsi="Arial" w:cs="Arial"/>
          <w:sz w:val="24"/>
          <w:szCs w:val="24"/>
          <w:shd w:val="clear" w:color="auto" w:fill="FFFFFF"/>
        </w:rPr>
        <w:t>, v. 12, n. 22, p. 105-128, 1994.</w:t>
      </w:r>
    </w:p>
    <w:p w14:paraId="1997F5DB" w14:textId="77777777" w:rsidR="00DB7C34" w:rsidRPr="00C5172E" w:rsidRDefault="00DB7C34" w:rsidP="006A2B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51E3C0" w14:textId="77777777" w:rsidR="006A2BDA" w:rsidRPr="00C5172E" w:rsidRDefault="006A2BDA" w:rsidP="006A2B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172E">
        <w:rPr>
          <w:rFonts w:ascii="Arial" w:hAnsi="Arial" w:cs="Arial"/>
          <w:sz w:val="24"/>
          <w:szCs w:val="24"/>
          <w:shd w:val="clear" w:color="auto" w:fill="FFFFFF"/>
        </w:rPr>
        <w:t>MARCOLINO, Suzana; BARROS, Flávia Cristina Oliveira Murbach de; MELLO, Suely Amaral. A teoria do jogo de Elkonin e a educação infantil. </w:t>
      </w:r>
      <w:r w:rsidRPr="00C5172E">
        <w:rPr>
          <w:rFonts w:ascii="Arial" w:hAnsi="Arial" w:cs="Arial"/>
          <w:b/>
          <w:bCs/>
          <w:sz w:val="24"/>
          <w:szCs w:val="24"/>
          <w:shd w:val="clear" w:color="auto" w:fill="FFFFFF"/>
        </w:rPr>
        <w:t>Psicologia Escolar e Educacional</w:t>
      </w:r>
      <w:r w:rsidRPr="00C5172E">
        <w:rPr>
          <w:rFonts w:ascii="Arial" w:hAnsi="Arial" w:cs="Arial"/>
          <w:sz w:val="24"/>
          <w:szCs w:val="24"/>
          <w:shd w:val="clear" w:color="auto" w:fill="FFFFFF"/>
        </w:rPr>
        <w:t>, v. 18, p. 97-104, 2014.</w:t>
      </w:r>
    </w:p>
    <w:p w14:paraId="199AF2DA" w14:textId="77777777" w:rsidR="006A2BDA" w:rsidRPr="00C5172E" w:rsidRDefault="006A2BDA" w:rsidP="006A2B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634E37" w14:textId="77777777" w:rsidR="006A2BDA" w:rsidRPr="00C5172E" w:rsidRDefault="006A2BDA" w:rsidP="006A2B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172E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>MARTINS, Lígia Márcia; MARSIGLIA, Ana Carolina Galvão. Contribuições para a sistematização da prática pedagógica na educação infantil. </w:t>
      </w:r>
      <w:r w:rsidRPr="00C5172E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Cadernos de Formação RBCE</w:t>
      </w:r>
      <w:r w:rsidRPr="00C5172E">
        <w:rPr>
          <w:rFonts w:ascii="Arial" w:hAnsi="Arial" w:cs="Arial"/>
          <w:color w:val="222222"/>
          <w:sz w:val="24"/>
          <w:szCs w:val="24"/>
          <w:shd w:val="clear" w:color="auto" w:fill="FFFFFF"/>
        </w:rPr>
        <w:t>, v. 6, n. 1, 2015.</w:t>
      </w:r>
    </w:p>
    <w:p w14:paraId="44BC7696" w14:textId="77777777" w:rsidR="006A2BDA" w:rsidRPr="00C5172E" w:rsidRDefault="006A2BDA" w:rsidP="006A2B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1E33D5" w14:textId="77777777" w:rsidR="006A2BDA" w:rsidRPr="00C5172E" w:rsidRDefault="006A2BDA" w:rsidP="006A2B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B735F7" w14:textId="77777777" w:rsidR="006A2BDA" w:rsidRPr="00C5172E" w:rsidRDefault="006A2BDA" w:rsidP="006A2B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172E">
        <w:rPr>
          <w:rFonts w:ascii="Arial" w:hAnsi="Arial" w:cs="Arial"/>
          <w:sz w:val="24"/>
          <w:szCs w:val="24"/>
          <w:shd w:val="clear" w:color="auto" w:fill="FFFFFF"/>
        </w:rPr>
        <w:t>ROLIM, Amanda Alencar Machado; GUERRA, Siena Sales Freitas; TASSIGNY, Mônica Mota. Uma leitura de Vygotsky sobre o brincar na aprendizagem e no desenvolvimento infantil. </w:t>
      </w:r>
      <w:r w:rsidRPr="00C5172E">
        <w:rPr>
          <w:rFonts w:ascii="Arial" w:hAnsi="Arial" w:cs="Arial"/>
          <w:b/>
          <w:bCs/>
          <w:sz w:val="24"/>
          <w:szCs w:val="24"/>
          <w:shd w:val="clear" w:color="auto" w:fill="FFFFFF"/>
        </w:rPr>
        <w:t>Revista Humanidades</w:t>
      </w:r>
      <w:r w:rsidRPr="00C5172E">
        <w:rPr>
          <w:rFonts w:ascii="Arial" w:hAnsi="Arial" w:cs="Arial"/>
          <w:sz w:val="24"/>
          <w:szCs w:val="24"/>
          <w:shd w:val="clear" w:color="auto" w:fill="FFFFFF"/>
        </w:rPr>
        <w:t>, v. 23, n. 2, p. 176-180, 2008.</w:t>
      </w:r>
    </w:p>
    <w:p w14:paraId="419E186D" w14:textId="77777777" w:rsidR="006A2BDA" w:rsidRDefault="006A2BDA" w:rsidP="006A2B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1BE350" w14:textId="77777777" w:rsidR="006A2BDA" w:rsidRPr="00E629D8" w:rsidRDefault="006A2BDA" w:rsidP="006A2BD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5172E">
        <w:rPr>
          <w:rFonts w:ascii="Arial" w:hAnsi="Arial" w:cs="Arial"/>
          <w:sz w:val="24"/>
          <w:szCs w:val="24"/>
          <w:shd w:val="clear" w:color="auto" w:fill="FFFFFF"/>
        </w:rPr>
        <w:t>PICCOLO, Gustavo Martins. JOGO OU BRINCADEIRA: Afinal, de que estamos falando?. </w:t>
      </w:r>
      <w:r w:rsidRPr="00E629D8">
        <w:rPr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Motriz. Journal of Physical Education. UNESP</w:t>
      </w:r>
      <w:r w:rsidRPr="00E629D8">
        <w:rPr>
          <w:rFonts w:ascii="Arial" w:hAnsi="Arial" w:cs="Arial"/>
          <w:sz w:val="24"/>
          <w:szCs w:val="24"/>
          <w:shd w:val="clear" w:color="auto" w:fill="FFFFFF"/>
          <w:lang w:val="en-US"/>
        </w:rPr>
        <w:t>, p. 925-934, 2009.</w:t>
      </w:r>
    </w:p>
    <w:p w14:paraId="6DEC6C78" w14:textId="77777777" w:rsidR="006A2BDA" w:rsidRPr="00E629D8" w:rsidRDefault="006A2BDA" w:rsidP="006A2BDA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</w:pPr>
    </w:p>
    <w:p w14:paraId="220A33D4" w14:textId="77777777" w:rsidR="006A2BDA" w:rsidRPr="00C5172E" w:rsidRDefault="006A2BDA" w:rsidP="006A2BD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29D8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NAVARRO, Mariana Stoeterau. </w:t>
      </w:r>
      <w:r w:rsidRPr="00C5172E">
        <w:rPr>
          <w:rFonts w:ascii="Arial" w:hAnsi="Arial" w:cs="Arial"/>
          <w:color w:val="222222"/>
          <w:sz w:val="24"/>
          <w:szCs w:val="24"/>
          <w:shd w:val="clear" w:color="auto" w:fill="FFFFFF"/>
        </w:rPr>
        <w:t>O brincar na educação infantil. In: </w:t>
      </w:r>
      <w:r w:rsidRPr="00C5172E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IX Congresso Nacional de Educação</w:t>
      </w:r>
      <w:r w:rsidRPr="00C5172E">
        <w:rPr>
          <w:rFonts w:ascii="Arial" w:hAnsi="Arial" w:cs="Arial"/>
          <w:color w:val="222222"/>
          <w:sz w:val="24"/>
          <w:szCs w:val="24"/>
          <w:shd w:val="clear" w:color="auto" w:fill="FFFFFF"/>
        </w:rPr>
        <w:t>. 2009.</w:t>
      </w:r>
    </w:p>
    <w:p w14:paraId="63B1CB94" w14:textId="77777777" w:rsidR="006A2BDA" w:rsidRDefault="006A2BDA" w:rsidP="006A2B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DBEBC5" w14:textId="77777777" w:rsidR="006A2BDA" w:rsidRPr="00C5172E" w:rsidRDefault="006A2BDA" w:rsidP="006A2B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172E">
        <w:rPr>
          <w:rFonts w:ascii="Arial" w:hAnsi="Arial" w:cs="Arial"/>
          <w:sz w:val="24"/>
          <w:szCs w:val="24"/>
        </w:rPr>
        <w:t xml:space="preserve">SAVIANI, Demerval. A Pedagogia Histórico-Critica na Educação do Campo. </w:t>
      </w:r>
      <w:r w:rsidRPr="00C5172E">
        <w:rPr>
          <w:rFonts w:ascii="Arial" w:hAnsi="Arial" w:cs="Arial"/>
          <w:b/>
          <w:sz w:val="24"/>
          <w:szCs w:val="24"/>
        </w:rPr>
        <w:t>In: Pedagogia histórico-crítica e educação no campo: história, desafios e perspectivas atuais.</w:t>
      </w:r>
      <w:r w:rsidRPr="00C5172E">
        <w:rPr>
          <w:rFonts w:ascii="Arial" w:hAnsi="Arial" w:cs="Arial"/>
          <w:sz w:val="24"/>
          <w:szCs w:val="24"/>
        </w:rPr>
        <w:t xml:space="preserve"> São Carlos: Pedro &amp; João Editores e Navegando, 2016. 305p</w:t>
      </w:r>
    </w:p>
    <w:p w14:paraId="2DF0B9D6" w14:textId="77777777" w:rsidR="006A2BDA" w:rsidRDefault="006A2BDA" w:rsidP="006A2BDA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07161559" w14:textId="77777777" w:rsidR="006A2BDA" w:rsidRPr="00061CF6" w:rsidRDefault="006A2BDA" w:rsidP="006A2BD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61CF6">
        <w:rPr>
          <w:rFonts w:ascii="Arial" w:hAnsi="Arial" w:cs="Arial"/>
          <w:sz w:val="24"/>
          <w:szCs w:val="24"/>
          <w:shd w:val="clear" w:color="auto" w:fill="FFFFFF"/>
        </w:rPr>
        <w:t>SALOMÃO, Hérica Aparecida Souza; MARTINI, Marilaine; JORDÃO, Ana Paula Martinez. A importância do lúdico na educação infantil: enfocando a brincadeira e as situações de ensino não direcionado. </w:t>
      </w:r>
      <w:r w:rsidRPr="00061CF6">
        <w:rPr>
          <w:rFonts w:ascii="Arial" w:hAnsi="Arial" w:cs="Arial"/>
          <w:b/>
          <w:bCs/>
          <w:sz w:val="24"/>
          <w:szCs w:val="24"/>
          <w:shd w:val="clear" w:color="auto" w:fill="FFFFFF"/>
        </w:rPr>
        <w:t>Portal de psicologia</w:t>
      </w:r>
      <w:r w:rsidRPr="00061CF6">
        <w:rPr>
          <w:rFonts w:ascii="Arial" w:hAnsi="Arial" w:cs="Arial"/>
          <w:sz w:val="24"/>
          <w:szCs w:val="24"/>
          <w:shd w:val="clear" w:color="auto" w:fill="FFFFFF"/>
        </w:rPr>
        <w:t>, 2007.</w:t>
      </w:r>
    </w:p>
    <w:p w14:paraId="753D9932" w14:textId="77777777" w:rsidR="006A2BDA" w:rsidRPr="00061CF6" w:rsidRDefault="006A2BDA" w:rsidP="006A2BDA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72B1743" w14:textId="77777777" w:rsidR="006A2BDA" w:rsidRPr="00061CF6" w:rsidRDefault="006A2BDA" w:rsidP="006A2BD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61CF6">
        <w:rPr>
          <w:rFonts w:ascii="Arial" w:hAnsi="Arial" w:cs="Arial"/>
          <w:sz w:val="24"/>
          <w:szCs w:val="24"/>
          <w:shd w:val="clear" w:color="auto" w:fill="FFFFFF"/>
        </w:rPr>
        <w:t>TEIXEIRA, Hélita Carla. A importância do brincar no contexto da educação infantil: creche e pré-escola. 2014.</w:t>
      </w:r>
    </w:p>
    <w:p w14:paraId="2B28482C" w14:textId="77777777" w:rsidR="006A2BDA" w:rsidRDefault="006A2BDA" w:rsidP="006A2BDA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436589DD" w14:textId="77777777" w:rsidR="006A2BDA" w:rsidRPr="00C5172E" w:rsidRDefault="006A2BDA" w:rsidP="006A2BD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61CF6">
        <w:rPr>
          <w:rFonts w:ascii="Arial" w:hAnsi="Arial" w:cs="Arial"/>
          <w:sz w:val="24"/>
          <w:szCs w:val="24"/>
          <w:shd w:val="clear" w:color="auto" w:fill="FFFFFF"/>
        </w:rPr>
        <w:t>RIVERO, Andréa Simões; ROCHA, Eloísa Acires Candal. A brincadeira e a constituição social das crianças em um contexto de educação infantil. </w:t>
      </w:r>
      <w:r w:rsidRPr="00061CF6">
        <w:rPr>
          <w:rFonts w:ascii="Arial" w:hAnsi="Arial" w:cs="Arial"/>
          <w:b/>
          <w:bCs/>
          <w:sz w:val="24"/>
          <w:szCs w:val="24"/>
          <w:shd w:val="clear" w:color="auto" w:fill="FFFFFF"/>
        </w:rPr>
        <w:t>Revista Brasileira de Educação</w:t>
      </w:r>
      <w:r w:rsidRPr="00061CF6">
        <w:rPr>
          <w:rFonts w:ascii="Arial" w:hAnsi="Arial" w:cs="Arial"/>
          <w:sz w:val="24"/>
          <w:szCs w:val="24"/>
          <w:shd w:val="clear" w:color="auto" w:fill="FFFFFF"/>
        </w:rPr>
        <w:t>, v. 24, 2019</w:t>
      </w:r>
      <w:r w:rsidRPr="00C5172E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14:paraId="2966C0DF" w14:textId="77777777" w:rsidR="006A2BDA" w:rsidRDefault="006A2BDA" w:rsidP="006A2BDA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6601FFD4" w14:textId="77777777" w:rsidR="006A2BDA" w:rsidRPr="00DB7C34" w:rsidRDefault="006A2BDA" w:rsidP="006A2BD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B7C34">
        <w:rPr>
          <w:rFonts w:ascii="Arial" w:hAnsi="Arial" w:cs="Arial"/>
          <w:sz w:val="24"/>
          <w:szCs w:val="24"/>
          <w:shd w:val="clear" w:color="auto" w:fill="FFFFFF"/>
        </w:rPr>
        <w:t>MARCOLINO, Suzana. A mediação pedagógica na educação infantil para o desenvolvimento da brincadeira de papéis sociais. 2013.</w:t>
      </w:r>
    </w:p>
    <w:p w14:paraId="75C05987" w14:textId="77777777" w:rsidR="006A2BDA" w:rsidRDefault="006A2BDA" w:rsidP="006A2BDA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6F37975C" w14:textId="77777777" w:rsidR="006A2BDA" w:rsidRPr="00DB7C34" w:rsidRDefault="006A2BDA" w:rsidP="006A2BDA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B7C34">
        <w:rPr>
          <w:rFonts w:ascii="Arial" w:hAnsi="Arial" w:cs="Arial"/>
          <w:sz w:val="24"/>
          <w:szCs w:val="24"/>
          <w:shd w:val="clear" w:color="auto" w:fill="FFFFFF"/>
        </w:rPr>
        <w:t>MARCOLINO, Suzana; MELLO, Suely Amaral. Temas das brincadeiras de papéis na educação infantil. </w:t>
      </w:r>
      <w:r w:rsidRPr="00DB7C34">
        <w:rPr>
          <w:rFonts w:ascii="Arial" w:hAnsi="Arial" w:cs="Arial"/>
          <w:b/>
          <w:bCs/>
          <w:sz w:val="24"/>
          <w:szCs w:val="24"/>
          <w:shd w:val="clear" w:color="auto" w:fill="FFFFFF"/>
        </w:rPr>
        <w:t>Psicologia: ciência e profissão</w:t>
      </w:r>
      <w:r w:rsidRPr="00DB7C34">
        <w:rPr>
          <w:rFonts w:ascii="Arial" w:hAnsi="Arial" w:cs="Arial"/>
          <w:sz w:val="24"/>
          <w:szCs w:val="24"/>
          <w:shd w:val="clear" w:color="auto" w:fill="FFFFFF"/>
        </w:rPr>
        <w:t>, v. 35, p. 457-472, 2015.</w:t>
      </w:r>
    </w:p>
    <w:p w14:paraId="7FD99CA8" w14:textId="77777777" w:rsidR="009A6E1E" w:rsidRPr="00DB7C34" w:rsidRDefault="009A6E1E" w:rsidP="006A2BDA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9DE5E66" w14:textId="77777777" w:rsidR="009A6E1E" w:rsidRDefault="009A6E1E" w:rsidP="006A2B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6E1E">
        <w:rPr>
          <w:rFonts w:ascii="Arial" w:hAnsi="Arial" w:cs="Arial"/>
          <w:sz w:val="24"/>
          <w:szCs w:val="24"/>
        </w:rPr>
        <w:t>PEREIRA, M. Ângela C. M., Amparo, D. M. do, &amp; Almeida, S. F. C. de. (2017). O BRINCAR E SUAS RELAÇÕES COM O DESENVOLVIMENTO. </w:t>
      </w:r>
      <w:r w:rsidRPr="00C264E9">
        <w:rPr>
          <w:rFonts w:ascii="Arial" w:hAnsi="Arial" w:cs="Arial"/>
          <w:b/>
          <w:iCs/>
          <w:sz w:val="24"/>
          <w:szCs w:val="24"/>
        </w:rPr>
        <w:t>Psicologia Argumento</w:t>
      </w:r>
      <w:r w:rsidRPr="009A6E1E">
        <w:rPr>
          <w:rFonts w:ascii="Arial" w:hAnsi="Arial" w:cs="Arial"/>
          <w:sz w:val="24"/>
          <w:szCs w:val="24"/>
        </w:rPr>
        <w:t>, </w:t>
      </w:r>
      <w:r w:rsidRPr="009A6E1E">
        <w:rPr>
          <w:rFonts w:ascii="Arial" w:hAnsi="Arial" w:cs="Arial"/>
          <w:i/>
          <w:iCs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(45),15 </w:t>
      </w:r>
      <w:r w:rsidRPr="009A6E1E">
        <w:rPr>
          <w:rFonts w:ascii="Arial" w:hAnsi="Arial" w:cs="Arial"/>
          <w:sz w:val="24"/>
          <w:szCs w:val="24"/>
        </w:rPr>
        <w:t>24.</w:t>
      </w:r>
    </w:p>
    <w:p w14:paraId="42B6A66C" w14:textId="44EE4908" w:rsidR="006A2BDA" w:rsidRDefault="00C264E9" w:rsidP="006A2B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Disponível em: </w:t>
      </w:r>
      <w:r w:rsidR="009A6E1E">
        <w:rPr>
          <w:rFonts w:ascii="Arial" w:hAnsi="Arial" w:cs="Arial"/>
          <w:sz w:val="24"/>
          <w:szCs w:val="24"/>
        </w:rPr>
        <w:t xml:space="preserve"> &lt;</w:t>
      </w:r>
      <w:hyperlink r:id="rId8" w:history="1">
        <w:r w:rsidR="009A6E1E" w:rsidRPr="00DC0842">
          <w:rPr>
            <w:rStyle w:val="Hyperlink"/>
            <w:rFonts w:ascii="Arial" w:hAnsi="Arial" w:cs="Arial"/>
            <w:color w:val="auto"/>
            <w:sz w:val="24"/>
            <w:szCs w:val="24"/>
          </w:rPr>
          <w:t>https://periodicos.pucpr.br/psicologiaargumento/article/view/19861</w:t>
        </w:r>
      </w:hyperlink>
      <w:r w:rsidR="009A6E1E" w:rsidRPr="00DC0842">
        <w:rPr>
          <w:rFonts w:ascii="Arial" w:hAnsi="Arial" w:cs="Arial"/>
          <w:sz w:val="24"/>
          <w:szCs w:val="24"/>
        </w:rPr>
        <w:t>&gt;</w:t>
      </w:r>
      <w:r>
        <w:rPr>
          <w:rFonts w:ascii="Arial" w:hAnsi="Arial" w:cs="Arial"/>
          <w:sz w:val="24"/>
          <w:szCs w:val="24"/>
        </w:rPr>
        <w:t xml:space="preserve"> Acesso em : 24 maio de 2022.</w:t>
      </w:r>
    </w:p>
    <w:p w14:paraId="5A5BC66D" w14:textId="77777777" w:rsidR="009A6E1E" w:rsidRDefault="009A6E1E" w:rsidP="006A2B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1B5CC4" w14:textId="77777777" w:rsidR="006A2BDA" w:rsidRPr="008A2A9B" w:rsidRDefault="006A2BDA" w:rsidP="006A2B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2A9B">
        <w:rPr>
          <w:rFonts w:ascii="Arial" w:hAnsi="Arial" w:cs="Arial"/>
          <w:sz w:val="24"/>
          <w:szCs w:val="24"/>
        </w:rPr>
        <w:t xml:space="preserve">PIAGET, J. </w:t>
      </w:r>
      <w:r w:rsidRPr="008A2A9B">
        <w:rPr>
          <w:rFonts w:ascii="Arial" w:hAnsi="Arial" w:cs="Arial"/>
          <w:b/>
          <w:sz w:val="24"/>
          <w:szCs w:val="24"/>
        </w:rPr>
        <w:t>A psicologia da criança</w:t>
      </w:r>
      <w:r w:rsidRPr="008A2A9B">
        <w:rPr>
          <w:rFonts w:ascii="Arial" w:hAnsi="Arial" w:cs="Arial"/>
          <w:sz w:val="24"/>
          <w:szCs w:val="24"/>
        </w:rPr>
        <w:t>. Rio de Janeiro: Ed. Bertrand, 1998.</w:t>
      </w:r>
    </w:p>
    <w:p w14:paraId="58C2BBBF" w14:textId="77777777" w:rsidR="006A2BDA" w:rsidRDefault="006A2BDA" w:rsidP="006A2BDA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41A961A2" w14:textId="77777777" w:rsidR="006A2BDA" w:rsidRPr="00DB7C34" w:rsidRDefault="006A2BDA" w:rsidP="006A2BDA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B7C34">
        <w:rPr>
          <w:rFonts w:ascii="Arial" w:hAnsi="Arial" w:cs="Arial"/>
          <w:sz w:val="24"/>
          <w:szCs w:val="24"/>
          <w:shd w:val="clear" w:color="auto" w:fill="FFFFFF"/>
        </w:rPr>
        <w:t>PINATI, Carolina Taciana et al. Os jogos e brincadeiras na educação infantil. </w:t>
      </w:r>
      <w:r w:rsidRPr="00DB7C34">
        <w:rPr>
          <w:rFonts w:ascii="Arial" w:hAnsi="Arial" w:cs="Arial"/>
          <w:b/>
          <w:bCs/>
          <w:sz w:val="24"/>
          <w:szCs w:val="24"/>
          <w:shd w:val="clear" w:color="auto" w:fill="FFFFFF"/>
        </w:rPr>
        <w:t>Ciência et Praxis</w:t>
      </w:r>
      <w:r w:rsidRPr="00DB7C34">
        <w:rPr>
          <w:rFonts w:ascii="Arial" w:hAnsi="Arial" w:cs="Arial"/>
          <w:sz w:val="24"/>
          <w:szCs w:val="24"/>
          <w:shd w:val="clear" w:color="auto" w:fill="FFFFFF"/>
        </w:rPr>
        <w:t>, v. 10, n. 19, p. 57-62, 2017.</w:t>
      </w:r>
    </w:p>
    <w:p w14:paraId="1A135620" w14:textId="77777777" w:rsidR="006A2BDA" w:rsidRPr="00DB7C34" w:rsidRDefault="006A2BDA" w:rsidP="006A2BDA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2DBCE08" w14:textId="77777777" w:rsidR="006A2BDA" w:rsidRPr="00DB7C34" w:rsidRDefault="006A2BDA" w:rsidP="006A2BD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B7C34">
        <w:rPr>
          <w:rFonts w:ascii="Arial" w:hAnsi="Arial" w:cs="Arial"/>
          <w:sz w:val="24"/>
          <w:szCs w:val="24"/>
          <w:shd w:val="clear" w:color="auto" w:fill="FFFFFF"/>
        </w:rPr>
        <w:t>QUEIROZ, Norma Lucia Neris de; MACIEL, Diva Albuquerque; BRANCO, Angela Uchôa. Brincadeira e desenvolvimento infantil: um olhar sociocultural construtivista. </w:t>
      </w:r>
      <w:r w:rsidRPr="00DB7C34">
        <w:rPr>
          <w:rFonts w:ascii="Arial" w:hAnsi="Arial" w:cs="Arial"/>
          <w:b/>
          <w:bCs/>
          <w:sz w:val="24"/>
          <w:szCs w:val="24"/>
          <w:shd w:val="clear" w:color="auto" w:fill="FFFFFF"/>
        </w:rPr>
        <w:t>Paidéia (Ribeirão Preto)</w:t>
      </w:r>
      <w:r w:rsidRPr="00DB7C34">
        <w:rPr>
          <w:rFonts w:ascii="Arial" w:hAnsi="Arial" w:cs="Arial"/>
          <w:sz w:val="24"/>
          <w:szCs w:val="24"/>
          <w:shd w:val="clear" w:color="auto" w:fill="FFFFFF"/>
        </w:rPr>
        <w:t>, v. 16, n. 34, p. 169-179, 2006.</w:t>
      </w:r>
    </w:p>
    <w:p w14:paraId="757C02E3" w14:textId="77777777" w:rsidR="006A2BDA" w:rsidRPr="00DB7C34" w:rsidRDefault="006A2BDA" w:rsidP="006A2BD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187B394" w14:textId="77777777" w:rsidR="006A2BDA" w:rsidRPr="00A15002" w:rsidRDefault="006A2BDA" w:rsidP="006A2BD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A2A9B">
        <w:rPr>
          <w:rFonts w:ascii="Arial" w:hAnsi="Arial" w:cs="Arial"/>
          <w:sz w:val="24"/>
          <w:szCs w:val="24"/>
        </w:rPr>
        <w:t xml:space="preserve">VIGOTSKY, L. </w:t>
      </w:r>
      <w:r w:rsidRPr="008A2A9B">
        <w:rPr>
          <w:rFonts w:ascii="Arial" w:hAnsi="Arial" w:cs="Arial"/>
          <w:b/>
          <w:sz w:val="24"/>
          <w:szCs w:val="24"/>
        </w:rPr>
        <w:t>A formação social da mente.</w:t>
      </w:r>
      <w:r w:rsidRPr="008A2A9B">
        <w:rPr>
          <w:rFonts w:ascii="Arial" w:hAnsi="Arial" w:cs="Arial"/>
          <w:sz w:val="24"/>
          <w:szCs w:val="24"/>
        </w:rPr>
        <w:t xml:space="preserve"> Rio de Janeiro: Martins Fontes, 1996</w:t>
      </w:r>
      <w:r w:rsidRPr="008A2A9B">
        <w:rPr>
          <w:rFonts w:ascii="Arial" w:hAnsi="Arial" w:cs="Arial"/>
          <w:b/>
          <w:sz w:val="24"/>
          <w:szCs w:val="24"/>
        </w:rPr>
        <w:t>.</w:t>
      </w:r>
    </w:p>
    <w:p w14:paraId="3E010B02" w14:textId="77777777" w:rsidR="006A2BDA" w:rsidRPr="00C5172E" w:rsidRDefault="006A2BDA" w:rsidP="006A2B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2A9B">
        <w:rPr>
          <w:rFonts w:ascii="Arial" w:hAnsi="Arial" w:cs="Arial"/>
          <w:sz w:val="24"/>
          <w:szCs w:val="24"/>
        </w:rPr>
        <w:t xml:space="preserve">WALLON, H. </w:t>
      </w:r>
      <w:r w:rsidRPr="008A2A9B">
        <w:rPr>
          <w:rFonts w:ascii="Arial" w:hAnsi="Arial" w:cs="Arial"/>
          <w:b/>
          <w:sz w:val="24"/>
          <w:szCs w:val="24"/>
        </w:rPr>
        <w:t>A evolução psicológica da criança.</w:t>
      </w:r>
      <w:r w:rsidRPr="008A2A9B">
        <w:rPr>
          <w:rFonts w:ascii="Arial" w:hAnsi="Arial" w:cs="Arial"/>
          <w:sz w:val="24"/>
          <w:szCs w:val="24"/>
        </w:rPr>
        <w:t xml:space="preserve"> São Paulo: Martins Fontes, 2007 (Coleção Psicologia e Pedagogia).</w:t>
      </w:r>
    </w:p>
    <w:p w14:paraId="5B1D070D" w14:textId="77777777" w:rsidR="00272217" w:rsidRPr="00C5172E" w:rsidRDefault="00272217" w:rsidP="00272217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7BB9908C" w14:textId="77777777" w:rsidR="00272217" w:rsidRPr="00467A93" w:rsidRDefault="00272217" w:rsidP="00424843">
      <w:pPr>
        <w:pStyle w:val="PargrafodaLista"/>
        <w:spacing w:after="0" w:line="360" w:lineRule="auto"/>
        <w:ind w:left="0"/>
        <w:rPr>
          <w:rFonts w:ascii="Arial" w:hAnsi="Arial" w:cs="Arial"/>
          <w:b/>
          <w:color w:val="FF0000"/>
          <w:sz w:val="24"/>
          <w:szCs w:val="24"/>
        </w:rPr>
      </w:pPr>
    </w:p>
    <w:sectPr w:rsidR="00272217" w:rsidRPr="00467A93" w:rsidSect="003D3051">
      <w:headerReference w:type="default" r:id="rId9"/>
      <w:pgSz w:w="11906" w:h="16838" w:code="9"/>
      <w:pgMar w:top="1701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05A0D" w14:textId="77777777" w:rsidR="00A050B6" w:rsidRDefault="00A050B6" w:rsidP="00B73244">
      <w:pPr>
        <w:spacing w:after="0" w:line="240" w:lineRule="auto"/>
      </w:pPr>
      <w:r>
        <w:separator/>
      </w:r>
    </w:p>
  </w:endnote>
  <w:endnote w:type="continuationSeparator" w:id="0">
    <w:p w14:paraId="73D97CE8" w14:textId="77777777" w:rsidR="00A050B6" w:rsidRDefault="00A050B6" w:rsidP="00B7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Raleway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9B4C9" w14:textId="77777777" w:rsidR="00A050B6" w:rsidRDefault="00A050B6" w:rsidP="00B73244">
      <w:pPr>
        <w:spacing w:after="0" w:line="240" w:lineRule="auto"/>
      </w:pPr>
      <w:r>
        <w:separator/>
      </w:r>
    </w:p>
  </w:footnote>
  <w:footnote w:type="continuationSeparator" w:id="0">
    <w:p w14:paraId="347F40FA" w14:textId="77777777" w:rsidR="00A050B6" w:rsidRDefault="00A050B6" w:rsidP="00B73244">
      <w:pPr>
        <w:spacing w:after="0" w:line="240" w:lineRule="auto"/>
      </w:pPr>
      <w:r>
        <w:continuationSeparator/>
      </w:r>
    </w:p>
  </w:footnote>
  <w:footnote w:id="1">
    <w:p w14:paraId="33AD7557" w14:textId="41C06480" w:rsidR="00467A93" w:rsidRPr="00FD62AC" w:rsidRDefault="00467A93" w:rsidP="00467A93">
      <w:pPr>
        <w:pStyle w:val="Textodenotaderodap"/>
        <w:rPr>
          <w:rFonts w:ascii="Arial" w:hAnsi="Arial" w:cs="Arial"/>
        </w:rPr>
      </w:pPr>
      <w:r w:rsidRPr="00FD62AC"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Aluna</w:t>
      </w:r>
      <w:r w:rsidRPr="00FD62AC">
        <w:rPr>
          <w:rFonts w:ascii="Arial" w:hAnsi="Arial" w:cs="Arial"/>
        </w:rPr>
        <w:t xml:space="preserve"> do curso de Pedagogia da FAT. E-mail:</w:t>
      </w:r>
      <w:r w:rsidR="008A7C7A">
        <w:rPr>
          <w:rFonts w:ascii="Arial" w:hAnsi="Arial" w:cs="Arial"/>
        </w:rPr>
        <w:t xml:space="preserve"> pollyanam26@gmail.com</w:t>
      </w:r>
    </w:p>
  </w:footnote>
  <w:footnote w:id="2">
    <w:p w14:paraId="207B47C0" w14:textId="27A6C409" w:rsidR="00467A93" w:rsidRPr="00FD62AC" w:rsidRDefault="00467A93" w:rsidP="00467A93">
      <w:pPr>
        <w:pStyle w:val="Textodenotaderodap"/>
        <w:rPr>
          <w:rFonts w:ascii="Arial" w:hAnsi="Arial" w:cs="Arial"/>
        </w:rPr>
      </w:pPr>
      <w:r w:rsidRPr="00FD62AC">
        <w:rPr>
          <w:rStyle w:val="Refdenotaderodap"/>
          <w:rFonts w:ascii="Arial" w:hAnsi="Arial" w:cs="Arial"/>
        </w:rPr>
        <w:footnoteRef/>
      </w:r>
      <w:r w:rsidRPr="00FD62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Aluna</w:t>
      </w:r>
      <w:r w:rsidRPr="00FD62AC">
        <w:rPr>
          <w:rFonts w:ascii="Arial" w:hAnsi="Arial" w:cs="Arial"/>
        </w:rPr>
        <w:t xml:space="preserve"> do curso de Pedagogia da FAT. E-mail:</w:t>
      </w:r>
      <w:r w:rsidR="00D06F0A">
        <w:rPr>
          <w:rFonts w:ascii="Arial" w:hAnsi="Arial" w:cs="Arial"/>
        </w:rPr>
        <w:t>anahnasci@gmail.com</w:t>
      </w:r>
    </w:p>
  </w:footnote>
  <w:footnote w:id="3">
    <w:p w14:paraId="1F942843" w14:textId="77777777" w:rsidR="00467A93" w:rsidRPr="00FD62AC" w:rsidRDefault="00467A93" w:rsidP="00467A93">
      <w:pPr>
        <w:pStyle w:val="Textodenotaderodap"/>
        <w:rPr>
          <w:rFonts w:ascii="Arial" w:hAnsi="Arial" w:cs="Arial"/>
        </w:rPr>
      </w:pPr>
      <w:r w:rsidRPr="00FD62AC">
        <w:rPr>
          <w:rStyle w:val="Refdenotaderodap"/>
          <w:rFonts w:ascii="Arial" w:hAnsi="Arial" w:cs="Arial"/>
        </w:rPr>
        <w:footnoteRef/>
      </w:r>
      <w:r w:rsidRPr="00FD62AC">
        <w:rPr>
          <w:rFonts w:ascii="Arial" w:hAnsi="Arial" w:cs="Arial"/>
        </w:rPr>
        <w:t xml:space="preserve"> Professor(a) orientador(a) deste Trabalho de Conclusão de Curso no semestre de 202</w:t>
      </w:r>
      <w:r>
        <w:rPr>
          <w:rFonts w:ascii="Arial" w:hAnsi="Arial" w:cs="Arial"/>
        </w:rPr>
        <w:t>2.1.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02883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4472C7E" w14:textId="4AA23CE8" w:rsidR="00574DAA" w:rsidRPr="00B73244" w:rsidRDefault="00574DAA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7324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7324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7324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8689C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7324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5AF3267" w14:textId="77777777" w:rsidR="00574DAA" w:rsidRDefault="00574D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3640"/>
    <w:multiLevelType w:val="multilevel"/>
    <w:tmpl w:val="ED08E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283FE7"/>
    <w:multiLevelType w:val="multilevel"/>
    <w:tmpl w:val="5E42A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8A53889"/>
    <w:multiLevelType w:val="multilevel"/>
    <w:tmpl w:val="58982C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A2243A6"/>
    <w:multiLevelType w:val="multilevel"/>
    <w:tmpl w:val="0A628EA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62A252B"/>
    <w:multiLevelType w:val="multilevel"/>
    <w:tmpl w:val="2EE43D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74207B"/>
    <w:multiLevelType w:val="hybridMultilevel"/>
    <w:tmpl w:val="B9BE5D6C"/>
    <w:lvl w:ilvl="0" w:tplc="516CF8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66000"/>
    <w:multiLevelType w:val="multilevel"/>
    <w:tmpl w:val="C42A2F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967F7F"/>
    <w:multiLevelType w:val="multilevel"/>
    <w:tmpl w:val="21BC97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2F1192"/>
    <w:multiLevelType w:val="multilevel"/>
    <w:tmpl w:val="6A2CAF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EF81E79"/>
    <w:multiLevelType w:val="hybridMultilevel"/>
    <w:tmpl w:val="F900365C"/>
    <w:lvl w:ilvl="0" w:tplc="9CC6ED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53EDF"/>
    <w:multiLevelType w:val="hybridMultilevel"/>
    <w:tmpl w:val="D28E1294"/>
    <w:lvl w:ilvl="0" w:tplc="0800285E">
      <w:start w:val="1"/>
      <w:numFmt w:val="upperRoman"/>
      <w:lvlText w:val="%1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FEADE2">
      <w:start w:val="1"/>
      <w:numFmt w:val="lowerLetter"/>
      <w:lvlText w:val="%2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42CF00">
      <w:start w:val="1"/>
      <w:numFmt w:val="lowerRoman"/>
      <w:lvlText w:val="%3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D8AE1C">
      <w:start w:val="1"/>
      <w:numFmt w:val="decimal"/>
      <w:lvlText w:val="%4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BCCFE4">
      <w:start w:val="1"/>
      <w:numFmt w:val="lowerLetter"/>
      <w:lvlText w:val="%5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6CB2E0">
      <w:start w:val="1"/>
      <w:numFmt w:val="lowerRoman"/>
      <w:lvlText w:val="%6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3A07F4">
      <w:start w:val="1"/>
      <w:numFmt w:val="decimal"/>
      <w:lvlText w:val="%7"/>
      <w:lvlJc w:val="left"/>
      <w:pPr>
        <w:ind w:left="6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5E396A">
      <w:start w:val="1"/>
      <w:numFmt w:val="lowerLetter"/>
      <w:lvlText w:val="%8"/>
      <w:lvlJc w:val="left"/>
      <w:pPr>
        <w:ind w:left="7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2258C6">
      <w:start w:val="1"/>
      <w:numFmt w:val="lowerRoman"/>
      <w:lvlText w:val="%9"/>
      <w:lvlJc w:val="left"/>
      <w:pPr>
        <w:ind w:left="8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CD17BB"/>
    <w:multiLevelType w:val="multilevel"/>
    <w:tmpl w:val="1CE6E8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9DC36BE"/>
    <w:multiLevelType w:val="multilevel"/>
    <w:tmpl w:val="BD5AC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10"/>
  </w:num>
  <w:num w:numId="7">
    <w:abstractNumId w:val="11"/>
  </w:num>
  <w:num w:numId="8">
    <w:abstractNumId w:val="2"/>
  </w:num>
  <w:num w:numId="9">
    <w:abstractNumId w:val="6"/>
  </w:num>
  <w:num w:numId="10">
    <w:abstractNumId w:val="4"/>
  </w:num>
  <w:num w:numId="11">
    <w:abstractNumId w:val="12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F3"/>
    <w:rsid w:val="00000D4C"/>
    <w:rsid w:val="00006B55"/>
    <w:rsid w:val="000148CF"/>
    <w:rsid w:val="000172E7"/>
    <w:rsid w:val="00020904"/>
    <w:rsid w:val="00023ECC"/>
    <w:rsid w:val="000303E7"/>
    <w:rsid w:val="00035A5C"/>
    <w:rsid w:val="000413AD"/>
    <w:rsid w:val="00045420"/>
    <w:rsid w:val="000543FF"/>
    <w:rsid w:val="0005675E"/>
    <w:rsid w:val="00061CF6"/>
    <w:rsid w:val="0006316A"/>
    <w:rsid w:val="00063CEB"/>
    <w:rsid w:val="00063F2B"/>
    <w:rsid w:val="00072AC7"/>
    <w:rsid w:val="0007556D"/>
    <w:rsid w:val="000836A0"/>
    <w:rsid w:val="000838D8"/>
    <w:rsid w:val="000874DD"/>
    <w:rsid w:val="00091BF6"/>
    <w:rsid w:val="000A14FD"/>
    <w:rsid w:val="000C50A3"/>
    <w:rsid w:val="000D1BBC"/>
    <w:rsid w:val="000D4803"/>
    <w:rsid w:val="000E143C"/>
    <w:rsid w:val="000E2AE5"/>
    <w:rsid w:val="000E55DC"/>
    <w:rsid w:val="000F2D67"/>
    <w:rsid w:val="000F499D"/>
    <w:rsid w:val="00104683"/>
    <w:rsid w:val="00115D21"/>
    <w:rsid w:val="001214CB"/>
    <w:rsid w:val="00132496"/>
    <w:rsid w:val="00136348"/>
    <w:rsid w:val="001510EA"/>
    <w:rsid w:val="00151D68"/>
    <w:rsid w:val="001555D3"/>
    <w:rsid w:val="0016102A"/>
    <w:rsid w:val="001632CB"/>
    <w:rsid w:val="0017071C"/>
    <w:rsid w:val="0018689C"/>
    <w:rsid w:val="00197B5E"/>
    <w:rsid w:val="001A3E22"/>
    <w:rsid w:val="001B1368"/>
    <w:rsid w:val="001C5E67"/>
    <w:rsid w:val="001C7774"/>
    <w:rsid w:val="001E1C91"/>
    <w:rsid w:val="001E5337"/>
    <w:rsid w:val="001E72CE"/>
    <w:rsid w:val="001F06B3"/>
    <w:rsid w:val="001F1881"/>
    <w:rsid w:val="00205623"/>
    <w:rsid w:val="00211E7F"/>
    <w:rsid w:val="00227BA8"/>
    <w:rsid w:val="00230B1A"/>
    <w:rsid w:val="00251352"/>
    <w:rsid w:val="002648ED"/>
    <w:rsid w:val="00266E9B"/>
    <w:rsid w:val="00272217"/>
    <w:rsid w:val="00274A82"/>
    <w:rsid w:val="00294A23"/>
    <w:rsid w:val="002A1889"/>
    <w:rsid w:val="002B35B8"/>
    <w:rsid w:val="002E0586"/>
    <w:rsid w:val="002E1F06"/>
    <w:rsid w:val="002F0B12"/>
    <w:rsid w:val="00322188"/>
    <w:rsid w:val="0033057F"/>
    <w:rsid w:val="00334466"/>
    <w:rsid w:val="00336597"/>
    <w:rsid w:val="00344BB8"/>
    <w:rsid w:val="00346813"/>
    <w:rsid w:val="00352E2F"/>
    <w:rsid w:val="00357DF4"/>
    <w:rsid w:val="00360C9D"/>
    <w:rsid w:val="003638DC"/>
    <w:rsid w:val="00383B78"/>
    <w:rsid w:val="003849F5"/>
    <w:rsid w:val="00385603"/>
    <w:rsid w:val="00390246"/>
    <w:rsid w:val="00394ED6"/>
    <w:rsid w:val="003957D6"/>
    <w:rsid w:val="003B48E9"/>
    <w:rsid w:val="003D3051"/>
    <w:rsid w:val="003E1509"/>
    <w:rsid w:val="003F3A59"/>
    <w:rsid w:val="003F3D74"/>
    <w:rsid w:val="003F4A93"/>
    <w:rsid w:val="004064A9"/>
    <w:rsid w:val="00417A6B"/>
    <w:rsid w:val="00421659"/>
    <w:rsid w:val="00424843"/>
    <w:rsid w:val="00442C3F"/>
    <w:rsid w:val="00446D31"/>
    <w:rsid w:val="00447280"/>
    <w:rsid w:val="00447747"/>
    <w:rsid w:val="00453DFC"/>
    <w:rsid w:val="0046282E"/>
    <w:rsid w:val="00463257"/>
    <w:rsid w:val="00467A93"/>
    <w:rsid w:val="00474219"/>
    <w:rsid w:val="00483084"/>
    <w:rsid w:val="00496C1D"/>
    <w:rsid w:val="004B1D9A"/>
    <w:rsid w:val="004B34B4"/>
    <w:rsid w:val="004B44EE"/>
    <w:rsid w:val="004C02EB"/>
    <w:rsid w:val="004C1047"/>
    <w:rsid w:val="004C7372"/>
    <w:rsid w:val="004D594F"/>
    <w:rsid w:val="004E2ED4"/>
    <w:rsid w:val="004E78F3"/>
    <w:rsid w:val="004F0F66"/>
    <w:rsid w:val="00502D33"/>
    <w:rsid w:val="00511003"/>
    <w:rsid w:val="00513987"/>
    <w:rsid w:val="0051408F"/>
    <w:rsid w:val="00530B14"/>
    <w:rsid w:val="00531EEC"/>
    <w:rsid w:val="00533ECF"/>
    <w:rsid w:val="00541EFB"/>
    <w:rsid w:val="00543A57"/>
    <w:rsid w:val="00545FF7"/>
    <w:rsid w:val="00547018"/>
    <w:rsid w:val="0054710B"/>
    <w:rsid w:val="00551B4D"/>
    <w:rsid w:val="00564CFD"/>
    <w:rsid w:val="0056676F"/>
    <w:rsid w:val="00574DAA"/>
    <w:rsid w:val="005913BE"/>
    <w:rsid w:val="0059192F"/>
    <w:rsid w:val="00591B14"/>
    <w:rsid w:val="00593491"/>
    <w:rsid w:val="00593A7E"/>
    <w:rsid w:val="00594D8D"/>
    <w:rsid w:val="00595528"/>
    <w:rsid w:val="005A3550"/>
    <w:rsid w:val="005A45AD"/>
    <w:rsid w:val="005A477E"/>
    <w:rsid w:val="005A5F3F"/>
    <w:rsid w:val="005A6D55"/>
    <w:rsid w:val="005C0909"/>
    <w:rsid w:val="005C64E9"/>
    <w:rsid w:val="005C6941"/>
    <w:rsid w:val="005C7AE0"/>
    <w:rsid w:val="005D568C"/>
    <w:rsid w:val="005D5BEF"/>
    <w:rsid w:val="005D6047"/>
    <w:rsid w:val="005D640A"/>
    <w:rsid w:val="005D7F4D"/>
    <w:rsid w:val="005E0045"/>
    <w:rsid w:val="005E5642"/>
    <w:rsid w:val="005F69AC"/>
    <w:rsid w:val="00602199"/>
    <w:rsid w:val="0061412D"/>
    <w:rsid w:val="006211B8"/>
    <w:rsid w:val="00627708"/>
    <w:rsid w:val="006361A5"/>
    <w:rsid w:val="006648DA"/>
    <w:rsid w:val="006715B0"/>
    <w:rsid w:val="006736F5"/>
    <w:rsid w:val="00677905"/>
    <w:rsid w:val="00696824"/>
    <w:rsid w:val="006972AB"/>
    <w:rsid w:val="006A2BDA"/>
    <w:rsid w:val="006C6A87"/>
    <w:rsid w:val="006D3EE9"/>
    <w:rsid w:val="006F0941"/>
    <w:rsid w:val="006F4882"/>
    <w:rsid w:val="0070305B"/>
    <w:rsid w:val="00705146"/>
    <w:rsid w:val="007169D1"/>
    <w:rsid w:val="00717FB5"/>
    <w:rsid w:val="00723A31"/>
    <w:rsid w:val="0072431D"/>
    <w:rsid w:val="00736921"/>
    <w:rsid w:val="00753630"/>
    <w:rsid w:val="0076151D"/>
    <w:rsid w:val="00761B79"/>
    <w:rsid w:val="00766C13"/>
    <w:rsid w:val="00776A2B"/>
    <w:rsid w:val="00780055"/>
    <w:rsid w:val="007B72EE"/>
    <w:rsid w:val="007C4C9B"/>
    <w:rsid w:val="007D221D"/>
    <w:rsid w:val="007D4912"/>
    <w:rsid w:val="007E0AD4"/>
    <w:rsid w:val="007E590C"/>
    <w:rsid w:val="00806389"/>
    <w:rsid w:val="00815587"/>
    <w:rsid w:val="008155F3"/>
    <w:rsid w:val="00822E10"/>
    <w:rsid w:val="008344B8"/>
    <w:rsid w:val="00840B71"/>
    <w:rsid w:val="00854333"/>
    <w:rsid w:val="00863D0D"/>
    <w:rsid w:val="00864C63"/>
    <w:rsid w:val="00867EE5"/>
    <w:rsid w:val="008746F1"/>
    <w:rsid w:val="008A04EB"/>
    <w:rsid w:val="008A7C7A"/>
    <w:rsid w:val="008A7EEE"/>
    <w:rsid w:val="008B16A8"/>
    <w:rsid w:val="008C245D"/>
    <w:rsid w:val="008C4489"/>
    <w:rsid w:val="008E62F3"/>
    <w:rsid w:val="008E71DE"/>
    <w:rsid w:val="008F11F7"/>
    <w:rsid w:val="008F34A3"/>
    <w:rsid w:val="008F416A"/>
    <w:rsid w:val="008F6D4B"/>
    <w:rsid w:val="00900A0E"/>
    <w:rsid w:val="009070CA"/>
    <w:rsid w:val="009106D3"/>
    <w:rsid w:val="00923108"/>
    <w:rsid w:val="009306C7"/>
    <w:rsid w:val="00935F0F"/>
    <w:rsid w:val="0094293F"/>
    <w:rsid w:val="00947F3F"/>
    <w:rsid w:val="00955645"/>
    <w:rsid w:val="00971FF9"/>
    <w:rsid w:val="00984FED"/>
    <w:rsid w:val="009876C6"/>
    <w:rsid w:val="009A6E1E"/>
    <w:rsid w:val="009B5937"/>
    <w:rsid w:val="009C00F9"/>
    <w:rsid w:val="009D261D"/>
    <w:rsid w:val="009D48D9"/>
    <w:rsid w:val="009D6D05"/>
    <w:rsid w:val="009E5B1F"/>
    <w:rsid w:val="009F6125"/>
    <w:rsid w:val="00A03A4E"/>
    <w:rsid w:val="00A050B6"/>
    <w:rsid w:val="00A137AC"/>
    <w:rsid w:val="00A1553A"/>
    <w:rsid w:val="00A15ABD"/>
    <w:rsid w:val="00A15C9F"/>
    <w:rsid w:val="00A15CDE"/>
    <w:rsid w:val="00A201D9"/>
    <w:rsid w:val="00A31CC2"/>
    <w:rsid w:val="00A374EF"/>
    <w:rsid w:val="00A56B41"/>
    <w:rsid w:val="00A64437"/>
    <w:rsid w:val="00A70A0C"/>
    <w:rsid w:val="00A82D71"/>
    <w:rsid w:val="00A83B1A"/>
    <w:rsid w:val="00A91A4E"/>
    <w:rsid w:val="00A9278E"/>
    <w:rsid w:val="00AA74F7"/>
    <w:rsid w:val="00AC385A"/>
    <w:rsid w:val="00AE0F71"/>
    <w:rsid w:val="00AE533F"/>
    <w:rsid w:val="00B13857"/>
    <w:rsid w:val="00B14B6F"/>
    <w:rsid w:val="00B2111F"/>
    <w:rsid w:val="00B272B6"/>
    <w:rsid w:val="00B348F2"/>
    <w:rsid w:val="00B37FE9"/>
    <w:rsid w:val="00B65183"/>
    <w:rsid w:val="00B73244"/>
    <w:rsid w:val="00B835C8"/>
    <w:rsid w:val="00B8387E"/>
    <w:rsid w:val="00B83B17"/>
    <w:rsid w:val="00B850BD"/>
    <w:rsid w:val="00B9215A"/>
    <w:rsid w:val="00B92CEF"/>
    <w:rsid w:val="00BB1CA5"/>
    <w:rsid w:val="00BB2D55"/>
    <w:rsid w:val="00BB3FE2"/>
    <w:rsid w:val="00BB7C1D"/>
    <w:rsid w:val="00BC51B4"/>
    <w:rsid w:val="00BC6356"/>
    <w:rsid w:val="00BD0196"/>
    <w:rsid w:val="00BD1EBB"/>
    <w:rsid w:val="00BD4DC7"/>
    <w:rsid w:val="00BE2BB6"/>
    <w:rsid w:val="00C000C0"/>
    <w:rsid w:val="00C14DD1"/>
    <w:rsid w:val="00C264E9"/>
    <w:rsid w:val="00C27F25"/>
    <w:rsid w:val="00C4610F"/>
    <w:rsid w:val="00C5353A"/>
    <w:rsid w:val="00C5452A"/>
    <w:rsid w:val="00C61B17"/>
    <w:rsid w:val="00C7097E"/>
    <w:rsid w:val="00C80D86"/>
    <w:rsid w:val="00C83685"/>
    <w:rsid w:val="00C83B76"/>
    <w:rsid w:val="00C92236"/>
    <w:rsid w:val="00CA2EDB"/>
    <w:rsid w:val="00CA48C6"/>
    <w:rsid w:val="00CA5E62"/>
    <w:rsid w:val="00CB6AD7"/>
    <w:rsid w:val="00CC2B84"/>
    <w:rsid w:val="00CC47EA"/>
    <w:rsid w:val="00CE13E6"/>
    <w:rsid w:val="00CE5B00"/>
    <w:rsid w:val="00D06F0A"/>
    <w:rsid w:val="00D15C00"/>
    <w:rsid w:val="00D315C4"/>
    <w:rsid w:val="00D4766D"/>
    <w:rsid w:val="00D74023"/>
    <w:rsid w:val="00D873A1"/>
    <w:rsid w:val="00DB7C34"/>
    <w:rsid w:val="00DC0842"/>
    <w:rsid w:val="00DC542E"/>
    <w:rsid w:val="00DC5A05"/>
    <w:rsid w:val="00DD0EF2"/>
    <w:rsid w:val="00DE5A2C"/>
    <w:rsid w:val="00DE63E5"/>
    <w:rsid w:val="00DE72F6"/>
    <w:rsid w:val="00E017C0"/>
    <w:rsid w:val="00E06534"/>
    <w:rsid w:val="00E10C44"/>
    <w:rsid w:val="00E153DA"/>
    <w:rsid w:val="00E178F9"/>
    <w:rsid w:val="00E20B63"/>
    <w:rsid w:val="00E2345C"/>
    <w:rsid w:val="00E265E1"/>
    <w:rsid w:val="00E37315"/>
    <w:rsid w:val="00E41750"/>
    <w:rsid w:val="00E41B05"/>
    <w:rsid w:val="00E427E8"/>
    <w:rsid w:val="00E46D89"/>
    <w:rsid w:val="00E46DED"/>
    <w:rsid w:val="00E530CB"/>
    <w:rsid w:val="00E53C61"/>
    <w:rsid w:val="00E60CFC"/>
    <w:rsid w:val="00E81F57"/>
    <w:rsid w:val="00E9732D"/>
    <w:rsid w:val="00EA0D04"/>
    <w:rsid w:val="00EA243D"/>
    <w:rsid w:val="00EA27C8"/>
    <w:rsid w:val="00EB45BB"/>
    <w:rsid w:val="00EC62F5"/>
    <w:rsid w:val="00ED2BE6"/>
    <w:rsid w:val="00EE3887"/>
    <w:rsid w:val="00F00E36"/>
    <w:rsid w:val="00F14D54"/>
    <w:rsid w:val="00F17E2E"/>
    <w:rsid w:val="00F20AC2"/>
    <w:rsid w:val="00F32743"/>
    <w:rsid w:val="00F3597D"/>
    <w:rsid w:val="00F41702"/>
    <w:rsid w:val="00F41CB6"/>
    <w:rsid w:val="00F45E95"/>
    <w:rsid w:val="00F55E5F"/>
    <w:rsid w:val="00F5632F"/>
    <w:rsid w:val="00F717F3"/>
    <w:rsid w:val="00F76849"/>
    <w:rsid w:val="00F776C1"/>
    <w:rsid w:val="00F90022"/>
    <w:rsid w:val="00FB2C1E"/>
    <w:rsid w:val="00FB603E"/>
    <w:rsid w:val="00FC46EC"/>
    <w:rsid w:val="00FD4DA2"/>
    <w:rsid w:val="00FE16EA"/>
    <w:rsid w:val="00FE44D5"/>
    <w:rsid w:val="00FF05F2"/>
    <w:rsid w:val="00F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9E0FB86"/>
  <w15:docId w15:val="{7DC152E4-D3CB-4D51-B643-3925166B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7169D1"/>
    <w:pPr>
      <w:widowControl w:val="0"/>
      <w:autoSpaceDE w:val="0"/>
      <w:autoSpaceDN w:val="0"/>
      <w:spacing w:after="0" w:line="240" w:lineRule="auto"/>
      <w:ind w:left="621"/>
      <w:jc w:val="center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717F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234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345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345C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3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345C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9B5937"/>
    <w:rPr>
      <w:color w:val="0563C1"/>
      <w:u w:val="single"/>
    </w:rPr>
  </w:style>
  <w:style w:type="character" w:styleId="Forte">
    <w:name w:val="Strong"/>
    <w:basedOn w:val="Fontepargpadro"/>
    <w:uiPriority w:val="22"/>
    <w:qFormat/>
    <w:rsid w:val="009B5937"/>
    <w:rPr>
      <w:b/>
      <w:bCs/>
    </w:rPr>
  </w:style>
  <w:style w:type="table" w:styleId="Tabelacomgrade">
    <w:name w:val="Table Grid"/>
    <w:basedOn w:val="Tabelanormal"/>
    <w:uiPriority w:val="39"/>
    <w:rsid w:val="00984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732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3244"/>
  </w:style>
  <w:style w:type="paragraph" w:styleId="Rodap">
    <w:name w:val="footer"/>
    <w:basedOn w:val="Normal"/>
    <w:link w:val="RodapChar"/>
    <w:uiPriority w:val="99"/>
    <w:unhideWhenUsed/>
    <w:rsid w:val="00B732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3244"/>
  </w:style>
  <w:style w:type="paragraph" w:styleId="Corpodetexto">
    <w:name w:val="Body Text"/>
    <w:basedOn w:val="Normal"/>
    <w:link w:val="CorpodetextoChar"/>
    <w:uiPriority w:val="1"/>
    <w:qFormat/>
    <w:rsid w:val="000E2AE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E2AE5"/>
    <w:rPr>
      <w:rFonts w:ascii="Arial MT" w:eastAsia="Arial MT" w:hAnsi="Arial MT" w:cs="Arial MT"/>
      <w:sz w:val="24"/>
      <w:szCs w:val="24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6C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6C1D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1"/>
    <w:rsid w:val="007169D1"/>
    <w:rPr>
      <w:rFonts w:ascii="Arial" w:eastAsia="Arial" w:hAnsi="Arial" w:cs="Arial"/>
      <w:b/>
      <w:bCs/>
      <w:sz w:val="24"/>
      <w:szCs w:val="2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7A9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7A93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7A9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7A9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67A93"/>
    <w:rPr>
      <w:vertAlign w:val="superscript"/>
    </w:rPr>
  </w:style>
  <w:style w:type="paragraph" w:customStyle="1" w:styleId="text">
    <w:name w:val="text"/>
    <w:basedOn w:val="Normal"/>
    <w:rsid w:val="006A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5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iodicos.pucpr.br/psicologiaargumento/article/view/1986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4369</Words>
  <Characters>23595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Claudene Ferreira Mendes Rios</cp:lastModifiedBy>
  <cp:revision>2</cp:revision>
  <dcterms:created xsi:type="dcterms:W3CDTF">2022-06-17T23:34:00Z</dcterms:created>
  <dcterms:modified xsi:type="dcterms:W3CDTF">2022-06-17T23:34:00Z</dcterms:modified>
</cp:coreProperties>
</file>